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056" w14:textId="336B755B" w:rsidR="007C41CF" w:rsidRPr="004E5927" w:rsidRDefault="007C41CF" w:rsidP="0049326C">
      <w:pPr>
        <w:pStyle w:val="Heading1"/>
        <w:rPr>
          <w:rFonts w:ascii="Montserrat" w:hAnsi="Montserrat"/>
          <w:sz w:val="36"/>
          <w:szCs w:val="36"/>
        </w:rPr>
      </w:pPr>
      <w:r w:rsidRPr="004E5927">
        <w:rPr>
          <w:rFonts w:ascii="Montserrat" w:hAnsi="Montserrat"/>
          <w:sz w:val="36"/>
          <w:szCs w:val="36"/>
        </w:rPr>
        <w:t>Shakespeare: Schools 2023-2024</w:t>
      </w:r>
      <w:r w:rsidR="000A45C3" w:rsidRPr="004E5927">
        <w:rPr>
          <w:rFonts w:ascii="Montserrat" w:hAnsi="Montserrat"/>
          <w:sz w:val="36"/>
          <w:szCs w:val="36"/>
        </w:rPr>
        <w:t xml:space="preserve"> (English)</w:t>
      </w:r>
    </w:p>
    <w:p w14:paraId="4D054BA9" w14:textId="77777777" w:rsidR="007C41CF" w:rsidRDefault="007C41CF" w:rsidP="0049326C">
      <w:pPr>
        <w:pStyle w:val="Heading1"/>
      </w:pPr>
    </w:p>
    <w:p w14:paraId="7B1B32EC" w14:textId="38805979" w:rsidR="00DE5FFE" w:rsidRDefault="00B13073" w:rsidP="00B13073">
      <w:r w:rsidRPr="00B13073">
        <w:t>Shakespeare in American Communities is a theater program of the National Endowment for the Arts in partnership with Arts Midwest. Through grants to theater companies that produce Shakespeare's works, this program supports high-quality productions and educational activities in middle schools, high schools, and juvenile justice facilities throughout the United States.</w:t>
      </w:r>
    </w:p>
    <w:p w14:paraId="41608E1B" w14:textId="77777777" w:rsidR="00446A5A" w:rsidRDefault="00446A5A" w:rsidP="00B13073"/>
    <w:p w14:paraId="018AA561" w14:textId="116B3F15" w:rsidR="00446A5A" w:rsidRDefault="00446A5A" w:rsidP="00B13073">
      <w:r w:rsidRPr="00446A5A">
        <w:t>One hundred and twenty theater companies and organizations across the United States have taken part in Shakespeare in American Communities since the program's inception in 2003. Selected companies have presented 34 of Shakespeare's 37 plays, as part of the Schools program. To date, the program has supported more than 14,500 performances and 54,000 educational activities at more than 11,500 schools and juvenile justice facilities in 4,700 communities in all 50 states, plus the District of Columbia.</w:t>
      </w:r>
    </w:p>
    <w:p w14:paraId="7B85BEA7" w14:textId="77777777" w:rsidR="0080115D" w:rsidRDefault="0080115D" w:rsidP="0080115D"/>
    <w:p w14:paraId="10066724" w14:textId="4E3AC76C" w:rsidR="000A2662" w:rsidRDefault="000A2662" w:rsidP="002A4B13">
      <w:pPr>
        <w:pStyle w:val="Heading1"/>
      </w:pPr>
      <w:r>
        <w:t>How to apply</w:t>
      </w:r>
    </w:p>
    <w:p w14:paraId="0BA5C7F9" w14:textId="21FCD102" w:rsidR="00CC339A" w:rsidRDefault="000A2662" w:rsidP="00B57865">
      <w:pPr>
        <w:pStyle w:val="ListParagraph"/>
        <w:numPr>
          <w:ilvl w:val="0"/>
          <w:numId w:val="10"/>
        </w:numPr>
      </w:pPr>
      <w:r>
        <w:t xml:space="preserve">Read the </w:t>
      </w:r>
      <w:r w:rsidR="00CC339A" w:rsidRPr="00342F76">
        <w:t>g</w:t>
      </w:r>
      <w:r w:rsidRPr="00342F76">
        <w:t>uidelines</w:t>
      </w:r>
      <w:r>
        <w:t>.</w:t>
      </w:r>
    </w:p>
    <w:p w14:paraId="3B17DC3B" w14:textId="7AEAECE6" w:rsidR="008B363B" w:rsidRDefault="008B363B" w:rsidP="00B57865">
      <w:pPr>
        <w:pStyle w:val="ListParagraph"/>
        <w:numPr>
          <w:ilvl w:val="0"/>
          <w:numId w:val="10"/>
        </w:numPr>
      </w:pPr>
      <w:r>
        <w:t xml:space="preserve">Submit your Intent to Apply by </w:t>
      </w:r>
      <w:r w:rsidR="00EA2995" w:rsidRPr="00EA2995">
        <w:rPr>
          <w:b/>
          <w:bCs/>
        </w:rPr>
        <w:t>Monday, January 9, 2023</w:t>
      </w:r>
      <w:r>
        <w:t>.</w:t>
      </w:r>
    </w:p>
    <w:p w14:paraId="7BE4926B" w14:textId="615CA59C" w:rsidR="00CC339A" w:rsidRDefault="00FD76FB" w:rsidP="00B57865">
      <w:pPr>
        <w:pStyle w:val="ListParagraph"/>
        <w:numPr>
          <w:ilvl w:val="0"/>
          <w:numId w:val="10"/>
        </w:numPr>
      </w:pPr>
      <w:hyperlink r:id="rId11" w:history="1">
        <w:r w:rsidR="000A2662" w:rsidRPr="00876093">
          <w:rPr>
            <w:rStyle w:val="Hyperlink"/>
          </w:rPr>
          <w:t>Prepare your application</w:t>
        </w:r>
      </w:hyperlink>
      <w:r w:rsidR="00CC339A">
        <w:t>.</w:t>
      </w:r>
    </w:p>
    <w:p w14:paraId="2BAA08C0" w14:textId="675AE0A6" w:rsidR="000A2662" w:rsidRDefault="000A2662" w:rsidP="00B57865">
      <w:pPr>
        <w:pStyle w:val="ListParagraph"/>
        <w:numPr>
          <w:ilvl w:val="0"/>
          <w:numId w:val="10"/>
        </w:numPr>
      </w:pPr>
      <w:r>
        <w:t xml:space="preserve">Complete and submit the application form by </w:t>
      </w:r>
      <w:r w:rsidR="00E45833" w:rsidRPr="3507E0A7">
        <w:rPr>
          <w:b/>
          <w:bCs/>
        </w:rPr>
        <w:t xml:space="preserve">Wednesday, </w:t>
      </w:r>
      <w:r w:rsidR="00A51E48">
        <w:rPr>
          <w:b/>
          <w:bCs/>
        </w:rPr>
        <w:t>February</w:t>
      </w:r>
      <w:r w:rsidR="008B363B">
        <w:rPr>
          <w:b/>
          <w:bCs/>
        </w:rPr>
        <w:t xml:space="preserve"> </w:t>
      </w:r>
      <w:r w:rsidR="00A51E48">
        <w:rPr>
          <w:b/>
          <w:bCs/>
        </w:rPr>
        <w:t>8</w:t>
      </w:r>
      <w:r w:rsidR="00E45833" w:rsidRPr="3507E0A7">
        <w:rPr>
          <w:b/>
          <w:bCs/>
        </w:rPr>
        <w:t>, 202</w:t>
      </w:r>
      <w:r w:rsidR="00542308">
        <w:rPr>
          <w:b/>
          <w:bCs/>
        </w:rPr>
        <w:t>3</w:t>
      </w:r>
      <w:r w:rsidRPr="3507E0A7">
        <w:rPr>
          <w:b/>
          <w:bCs/>
        </w:rPr>
        <w:t xml:space="preserve"> at 11:59pm Central time</w:t>
      </w:r>
      <w:r>
        <w:t>.</w:t>
      </w:r>
      <w:r w:rsidR="00E45833">
        <w:t xml:space="preserve"> </w:t>
      </w:r>
    </w:p>
    <w:p w14:paraId="351E6A71" w14:textId="2EEEB25C" w:rsidR="000A2662" w:rsidRDefault="002E3309" w:rsidP="00311DA6">
      <w:pPr>
        <w:pStyle w:val="Heading2"/>
      </w:pPr>
      <w:r>
        <w:t>Accessibility</w:t>
      </w:r>
    </w:p>
    <w:p w14:paraId="57E96115" w14:textId="1CE542AF" w:rsidR="00876093" w:rsidRDefault="008A3D23" w:rsidP="008A3D23">
      <w:r>
        <w:t>Arts Midwest requests that all applicants apply online unless a disability prevents them from doing so. The platform we use, SmartSimple, has a dedicated Quality Assurance team that tests this platform, plus an outside consultant (a completely blind computer user) who does both accessibility and usability testing quarterly. They use assistive technologies such as the JAWS screen reader.</w:t>
      </w:r>
    </w:p>
    <w:p w14:paraId="5640E21D" w14:textId="3797BB4D" w:rsidR="008A3D23" w:rsidRDefault="008A3D23" w:rsidP="008A3D23">
      <w:r>
        <w:t>Arts Midwest works to ensure that grant guidelines, presentations, and any other written materials are created with accessibility principles in mind. Additionally, we are happy to provide materials in Braille, Large Print, or other formats with advance notice.</w:t>
      </w:r>
    </w:p>
    <w:p w14:paraId="122F45DC" w14:textId="77777777" w:rsidR="008A3D23" w:rsidRDefault="008A3D23" w:rsidP="008A3D23">
      <w:r>
        <w:t>To ensure everyone has access to the application, Arts Midwest staff will work with applicants who wish to use other means to apply. Solutions we have previously implemented include filling out an adapted form in Microsoft Word and providing verbal responses that Arts Midwest will share via audio recording or transcription.</w:t>
      </w:r>
    </w:p>
    <w:p w14:paraId="1FC58F43" w14:textId="77777777" w:rsidR="00876093" w:rsidRDefault="00876093" w:rsidP="008A3D23"/>
    <w:p w14:paraId="543DA4C8" w14:textId="41CE4C1E" w:rsidR="00876093" w:rsidRDefault="008A3D23" w:rsidP="008A3D23">
      <w:r>
        <w:lastRenderedPageBreak/>
        <w:t xml:space="preserve">Contact us as early as possible to begin a conversation about how we can help make this opportunity accessible to you. Please contact Carly Newhouse, program &amp; accessibility manager, at </w:t>
      </w:r>
      <w:hyperlink r:id="rId12" w:history="1">
        <w:r w:rsidRPr="6D84F804">
          <w:rPr>
            <w:rStyle w:val="Hyperlink"/>
          </w:rPr>
          <w:t>carly@artsmidwest.org</w:t>
        </w:r>
      </w:hyperlink>
      <w:r>
        <w:t xml:space="preserve"> or 612.238.8002.</w:t>
      </w:r>
    </w:p>
    <w:p w14:paraId="6A0C67C2" w14:textId="7915CBF0" w:rsidR="008A3D23" w:rsidRDefault="008A3D23" w:rsidP="008A3D23">
      <w:r>
        <w:t xml:space="preserve">Curious about what makes an activity accessible? Visit our </w:t>
      </w:r>
      <w:hyperlink r:id="rId13">
        <w:r w:rsidRPr="153B7536">
          <w:rPr>
            <w:rStyle w:val="Hyperlink"/>
          </w:rPr>
          <w:t>Accessibility Center</w:t>
        </w:r>
      </w:hyperlink>
      <w:r>
        <w:t>, especially the Handbooks + Checklists section, for resources and tips on accessible events, venues, and platforms.</w:t>
      </w:r>
    </w:p>
    <w:p w14:paraId="5021C951" w14:textId="6ADF0B76" w:rsidR="75FF1B3D" w:rsidRDefault="75FF1B3D" w:rsidP="75FF1B3D"/>
    <w:p w14:paraId="6A09B6DE" w14:textId="0AA22AEA" w:rsidR="00825CEE" w:rsidRDefault="002A01F6" w:rsidP="00311DA6">
      <w:pPr>
        <w:pStyle w:val="Heading2"/>
      </w:pPr>
      <w:r>
        <w:t>Application assistance</w:t>
      </w:r>
    </w:p>
    <w:p w14:paraId="72662809" w14:textId="5BEF7C6F" w:rsidR="00104D14" w:rsidRDefault="00C40980" w:rsidP="00311DA6">
      <w:pPr>
        <w:pStyle w:val="Heading3"/>
      </w:pPr>
      <w:r>
        <w:t>15-minute c</w:t>
      </w:r>
      <w:r w:rsidR="00104D14">
        <w:t>onsultations</w:t>
      </w:r>
    </w:p>
    <w:p w14:paraId="2AB8CE34" w14:textId="07DC2D67" w:rsidR="002A01F6" w:rsidRDefault="00084294" w:rsidP="002A01F6">
      <w:r>
        <w:t>Arts Midwest staff</w:t>
      </w:r>
      <w:r w:rsidR="002A01F6" w:rsidRPr="002A01F6">
        <w:t xml:space="preserve"> are available to help with your application. </w:t>
      </w:r>
      <w:r w:rsidR="00253F56" w:rsidRPr="00253F56">
        <w:t xml:space="preserve">We </w:t>
      </w:r>
      <w:r w:rsidR="00253F56">
        <w:t xml:space="preserve">can </w:t>
      </w:r>
      <w:r w:rsidR="00253F56" w:rsidRPr="00253F56">
        <w:t xml:space="preserve">do some initial brainstorming/refining with you about </w:t>
      </w:r>
      <w:r w:rsidR="00F658F0" w:rsidRPr="00253F56">
        <w:t>ideas and</w:t>
      </w:r>
      <w:r w:rsidR="00253F56" w:rsidRPr="00253F56">
        <w:t xml:space="preserve"> will review application materials for eligibility and completeness. We are not able to help with reviewing content beyond eligibility.</w:t>
      </w:r>
      <w:r w:rsidR="00253F56">
        <w:t xml:space="preserve"> </w:t>
      </w:r>
      <w:r w:rsidR="002A01F6" w:rsidRPr="002A01F6">
        <w:t xml:space="preserve">To schedule a meeting with a </w:t>
      </w:r>
      <w:r>
        <w:t>staff member</w:t>
      </w:r>
      <w:r w:rsidR="002A01F6" w:rsidRPr="002A01F6">
        <w:t>, fill out the </w:t>
      </w:r>
      <w:hyperlink r:id="rId14" w:history="1">
        <w:r w:rsidR="00363DB4" w:rsidRPr="00363DB4">
          <w:rPr>
            <w:rStyle w:val="Hyperlink"/>
          </w:rPr>
          <w:t>15-minute consultation request form</w:t>
        </w:r>
      </w:hyperlink>
      <w:r w:rsidR="00363DB4">
        <w:t>.</w:t>
      </w:r>
    </w:p>
    <w:p w14:paraId="7BA16C4F" w14:textId="77777777" w:rsidR="002A01F6" w:rsidRPr="002A01F6" w:rsidRDefault="002A01F6" w:rsidP="002A01F6"/>
    <w:p w14:paraId="524BC3C8" w14:textId="77777777" w:rsidR="00705CA9" w:rsidRDefault="00705CA9">
      <w:pPr>
        <w:rPr>
          <w:rFonts w:ascii="Montserrat SemiBold" w:hAnsi="Montserrat SemiBold" w:cs="Arial (Body CS)"/>
          <w:b/>
          <w:color w:val="000000" w:themeColor="text2"/>
          <w:sz w:val="28"/>
          <w14:ligatures w14:val="all"/>
          <w14:cntxtAlts/>
        </w:rPr>
      </w:pPr>
      <w:r>
        <w:br w:type="page"/>
      </w:r>
    </w:p>
    <w:p w14:paraId="39B4B2C2" w14:textId="59EC1E1A" w:rsidR="00E12204" w:rsidRDefault="00825CEE" w:rsidP="00825CEE">
      <w:pPr>
        <w:pStyle w:val="Heading1"/>
      </w:pPr>
      <w:r>
        <w:lastRenderedPageBreak/>
        <w:t>Guidelines</w:t>
      </w:r>
    </w:p>
    <w:p w14:paraId="4DBF243D" w14:textId="70927378" w:rsidR="00311DA6" w:rsidRDefault="00311DA6" w:rsidP="00311DA6">
      <w:pPr>
        <w:pStyle w:val="ListParagraph"/>
        <w:numPr>
          <w:ilvl w:val="0"/>
          <w:numId w:val="19"/>
        </w:numPr>
      </w:pPr>
      <w:r>
        <w:t xml:space="preserve">Read the </w:t>
      </w:r>
      <w:r w:rsidR="00B00EA1">
        <w:t xml:space="preserve">following </w:t>
      </w:r>
      <w:r w:rsidRPr="00342F76">
        <w:t>guidelines</w:t>
      </w:r>
      <w:r>
        <w:t>.</w:t>
      </w:r>
    </w:p>
    <w:p w14:paraId="38DE1453" w14:textId="224AF869" w:rsidR="00311DA6" w:rsidRDefault="00311DA6" w:rsidP="00311DA6">
      <w:pPr>
        <w:pStyle w:val="ListParagraph"/>
        <w:numPr>
          <w:ilvl w:val="0"/>
          <w:numId w:val="19"/>
        </w:numPr>
      </w:pPr>
      <w:r>
        <w:t xml:space="preserve">Submit your Intent to Apply by </w:t>
      </w:r>
      <w:r w:rsidR="00F77C8E" w:rsidRPr="00EA2995">
        <w:rPr>
          <w:b/>
          <w:bCs/>
        </w:rPr>
        <w:t>Monday, January 9, 2023</w:t>
      </w:r>
      <w:r>
        <w:t>.</w:t>
      </w:r>
    </w:p>
    <w:p w14:paraId="3ABE77AA" w14:textId="7AD1DCCF" w:rsidR="00311DA6" w:rsidRDefault="00FD76FB" w:rsidP="00311DA6">
      <w:pPr>
        <w:pStyle w:val="ListParagraph"/>
        <w:numPr>
          <w:ilvl w:val="0"/>
          <w:numId w:val="19"/>
        </w:numPr>
      </w:pPr>
      <w:hyperlink r:id="rId15" w:history="1">
        <w:r w:rsidR="00311DA6" w:rsidRPr="00876093">
          <w:rPr>
            <w:rStyle w:val="Hyperlink"/>
          </w:rPr>
          <w:t>Prepare your application</w:t>
        </w:r>
      </w:hyperlink>
      <w:r w:rsidR="00876093">
        <w:t>.</w:t>
      </w:r>
    </w:p>
    <w:p w14:paraId="3801817C" w14:textId="379B8F33" w:rsidR="00311DA6" w:rsidRDefault="00311DA6" w:rsidP="00311DA6">
      <w:pPr>
        <w:pStyle w:val="ListParagraph"/>
        <w:numPr>
          <w:ilvl w:val="0"/>
          <w:numId w:val="19"/>
        </w:numPr>
      </w:pPr>
      <w:r>
        <w:t xml:space="preserve">Complete and submit the application form by </w:t>
      </w:r>
      <w:r w:rsidRPr="07038EB8">
        <w:rPr>
          <w:b/>
          <w:bCs/>
        </w:rPr>
        <w:t xml:space="preserve">Wednesday, </w:t>
      </w:r>
      <w:r w:rsidR="00D54F7B" w:rsidRPr="07038EB8">
        <w:rPr>
          <w:b/>
          <w:bCs/>
        </w:rPr>
        <w:t>February</w:t>
      </w:r>
      <w:r w:rsidRPr="07038EB8">
        <w:rPr>
          <w:b/>
          <w:bCs/>
        </w:rPr>
        <w:t xml:space="preserve"> </w:t>
      </w:r>
      <w:r w:rsidR="00D54F7B" w:rsidRPr="07038EB8">
        <w:rPr>
          <w:b/>
          <w:bCs/>
        </w:rPr>
        <w:t>8</w:t>
      </w:r>
      <w:r w:rsidRPr="07038EB8">
        <w:rPr>
          <w:b/>
          <w:bCs/>
        </w:rPr>
        <w:t>, 2023 at 11:59pm Central time</w:t>
      </w:r>
      <w:r>
        <w:t xml:space="preserve">. </w:t>
      </w:r>
    </w:p>
    <w:p w14:paraId="49E5D605" w14:textId="6BA12EEB" w:rsidR="00AA4E92" w:rsidRDefault="00825CEE" w:rsidP="00311DA6">
      <w:pPr>
        <w:pStyle w:val="Heading2"/>
      </w:pPr>
      <w:r>
        <w:t>Organization Eligibility Requirements</w:t>
      </w:r>
    </w:p>
    <w:p w14:paraId="3E1B45B6" w14:textId="4605FEA9" w:rsidR="00C624D2" w:rsidRDefault="00C624D2" w:rsidP="001D404C">
      <w:r>
        <w:t xml:space="preserve">Arts Midwest welcomes applications from </w:t>
      </w:r>
      <w:r w:rsidR="00D54F7B">
        <w:t>all</w:t>
      </w:r>
      <w:r>
        <w:t xml:space="preserve"> eligible organizations, including first-time applicants</w:t>
      </w:r>
      <w:r w:rsidR="000F1BDD">
        <w:t>; organizations serving communities of all sizes, including rural and urban areas; and organizations with small, medium or large operating budgets.</w:t>
      </w:r>
    </w:p>
    <w:p w14:paraId="2CA67C98" w14:textId="691DFA61" w:rsidR="006E36ED" w:rsidRPr="006C68F5" w:rsidRDefault="006E36ED" w:rsidP="001D404C">
      <w:pPr>
        <w:rPr>
          <w:color w:val="000000" w:themeColor="text2"/>
        </w:rPr>
      </w:pPr>
      <w:r w:rsidRPr="006C68F5">
        <w:rPr>
          <w:color w:val="000000" w:themeColor="text2"/>
        </w:rPr>
        <w:t>Applicant</w:t>
      </w:r>
      <w:r w:rsidR="00514CBA" w:rsidRPr="006C68F5">
        <w:rPr>
          <w:color w:val="000000" w:themeColor="text2"/>
        </w:rPr>
        <w:t xml:space="preserve">s </w:t>
      </w:r>
      <w:r w:rsidRPr="006C68F5">
        <w:rPr>
          <w:color w:val="000000" w:themeColor="text2"/>
        </w:rPr>
        <w:t>must:</w:t>
      </w:r>
    </w:p>
    <w:p w14:paraId="4594300F" w14:textId="65BD48CB" w:rsidR="00314572" w:rsidRPr="006C68F5" w:rsidRDefault="00C207CC" w:rsidP="00255678">
      <w:pPr>
        <w:pStyle w:val="ListParagraph"/>
        <w:numPr>
          <w:ilvl w:val="0"/>
          <w:numId w:val="21"/>
        </w:numPr>
        <w:rPr>
          <w:rStyle w:val="normaltextrun"/>
          <w:color w:val="000000" w:themeColor="text2"/>
        </w:rPr>
      </w:pPr>
      <w:r w:rsidRPr="006C68F5">
        <w:rPr>
          <w:rStyle w:val="eop"/>
          <w:rFonts w:cs="Segoe UI"/>
          <w:color w:val="000000" w:themeColor="text2"/>
        </w:rPr>
        <w:t>Be a 501c3 nonprofit</w:t>
      </w:r>
      <w:r w:rsidR="00BB7691" w:rsidRPr="006C68F5">
        <w:rPr>
          <w:rStyle w:val="eop"/>
          <w:rFonts w:cs="Segoe UI"/>
          <w:color w:val="000000" w:themeColor="text2"/>
        </w:rPr>
        <w:t>, professional theater company</w:t>
      </w:r>
      <w:r w:rsidR="00255678" w:rsidRPr="006C68F5">
        <w:rPr>
          <w:rStyle w:val="eop"/>
          <w:rFonts w:cs="Segoe UI"/>
          <w:color w:val="000000" w:themeColor="text2"/>
        </w:rPr>
        <w:t xml:space="preserve"> </w:t>
      </w:r>
      <w:r w:rsidR="00314572" w:rsidRPr="006C68F5">
        <w:rPr>
          <w:rStyle w:val="normaltextrun"/>
          <w:rFonts w:cs="Segoe UI"/>
          <w:color w:val="000000" w:themeColor="text2"/>
        </w:rPr>
        <w:t>located in the U.S. and the Native nations that share this geography.</w:t>
      </w:r>
    </w:p>
    <w:p w14:paraId="65692346" w14:textId="018E3FA5" w:rsidR="006C68F5" w:rsidRPr="006C68F5" w:rsidRDefault="006C68F5" w:rsidP="006C68F5">
      <w:pPr>
        <w:pStyle w:val="ListParagraph"/>
        <w:numPr>
          <w:ilvl w:val="0"/>
          <w:numId w:val="21"/>
        </w:numPr>
        <w:rPr>
          <w:rStyle w:val="normaltextrun"/>
          <w:rFonts w:cs="Segoe UI"/>
          <w:color w:val="000000" w:themeColor="text2"/>
        </w:rPr>
      </w:pPr>
      <w:r w:rsidRPr="006C68F5">
        <w:rPr>
          <w:rFonts w:cs="Segoe UI"/>
          <w:color w:val="000000" w:themeColor="text2"/>
        </w:rPr>
        <w:t>Have a minimum of two years’ experience providing professional performances and related educational activities to middle and/or high schools.</w:t>
      </w:r>
    </w:p>
    <w:p w14:paraId="423342E6" w14:textId="2ACB2374" w:rsidR="0055432F" w:rsidRDefault="0055432F" w:rsidP="00314572">
      <w:pPr>
        <w:pStyle w:val="ListParagraph"/>
        <w:numPr>
          <w:ilvl w:val="0"/>
          <w:numId w:val="21"/>
        </w:numPr>
        <w:rPr>
          <w:rFonts w:cs="Segoe UI"/>
        </w:rPr>
      </w:pPr>
      <w:r w:rsidRPr="006C68F5">
        <w:rPr>
          <w:rFonts w:cs="Segoe UI"/>
          <w:color w:val="000000" w:themeColor="text2"/>
        </w:rPr>
        <w:t xml:space="preserve">Compensate all performers and related or supporting professional personnel at no less than the prevailing minimum compensation. (This requirement is in accordance with the regulations issued by the Secretary of Labor in part 505 of Title 29 of the </w:t>
      </w:r>
      <w:hyperlink r:id="rId16" w:history="1">
        <w:r w:rsidRPr="0062289F">
          <w:rPr>
            <w:rStyle w:val="Hyperlink"/>
            <w:rFonts w:cs="Segoe UI"/>
          </w:rPr>
          <w:t>Code of Federal Regulations.</w:t>
        </w:r>
      </w:hyperlink>
      <w:r w:rsidRPr="0055432F">
        <w:rPr>
          <w:rFonts w:cs="Segoe UI"/>
        </w:rPr>
        <w:t>)</w:t>
      </w:r>
    </w:p>
    <w:p w14:paraId="2A771846" w14:textId="7ADE6E1D" w:rsidR="00314572" w:rsidRPr="006C68F5" w:rsidRDefault="002253B8" w:rsidP="00314572">
      <w:pPr>
        <w:pStyle w:val="ListParagraph"/>
        <w:numPr>
          <w:ilvl w:val="0"/>
          <w:numId w:val="21"/>
        </w:numPr>
        <w:rPr>
          <w:rFonts w:cs="Segoe UI"/>
          <w:color w:val="000000" w:themeColor="text2"/>
        </w:rPr>
      </w:pPr>
      <w:r w:rsidRPr="006C68F5">
        <w:rPr>
          <w:color w:val="000000" w:themeColor="text2"/>
        </w:rPr>
        <w:t xml:space="preserve">Agree to </w:t>
      </w:r>
      <w:r w:rsidRPr="00766EB4">
        <w:t xml:space="preserve">acknowledge Arts </w:t>
      </w:r>
      <w:r w:rsidRPr="006C68F5">
        <w:rPr>
          <w:color w:val="000000" w:themeColor="text2"/>
        </w:rPr>
        <w:t>Midwest and the National Endowment for the Arts in all programs and press materials related to funded engagements.</w:t>
      </w:r>
    </w:p>
    <w:p w14:paraId="1B183086" w14:textId="77777777" w:rsidR="00314572" w:rsidRPr="00314572" w:rsidRDefault="00C279E0" w:rsidP="00314572">
      <w:pPr>
        <w:pStyle w:val="ListParagraph"/>
        <w:numPr>
          <w:ilvl w:val="0"/>
          <w:numId w:val="21"/>
        </w:numPr>
        <w:rPr>
          <w:rFonts w:cs="Segoe UI"/>
        </w:rPr>
      </w:pPr>
      <w:r>
        <w:t>Have a valid</w:t>
      </w:r>
      <w:r w:rsidR="00985E5D">
        <w:t xml:space="preserve"> </w:t>
      </w:r>
      <w:hyperlink r:id="rId17">
        <w:r w:rsidR="00985E5D" w:rsidRPr="5B7675C9">
          <w:rPr>
            <w:rStyle w:val="Hyperlink"/>
          </w:rPr>
          <w:t>Unique Entity ID (UEI)</w:t>
        </w:r>
      </w:hyperlink>
      <w:r w:rsidR="00985E5D">
        <w:t xml:space="preserve"> via SAM.gov</w:t>
      </w:r>
      <w:r w:rsidR="00514CBA">
        <w:t xml:space="preserve"> </w:t>
      </w:r>
      <w:r>
        <w:t>(free to acquire).</w:t>
      </w:r>
    </w:p>
    <w:p w14:paraId="1D25A50B" w14:textId="46AF5044" w:rsidR="00EA49F5" w:rsidRPr="007167F8" w:rsidRDefault="00A47738" w:rsidP="007167F8">
      <w:pPr>
        <w:pStyle w:val="ListParagraph"/>
        <w:numPr>
          <w:ilvl w:val="0"/>
          <w:numId w:val="21"/>
        </w:numPr>
        <w:rPr>
          <w:rFonts w:cs="Segoe UI"/>
        </w:rPr>
      </w:pPr>
      <w:r w:rsidRPr="00314572">
        <w:rPr>
          <w:rFonts w:eastAsia="Times New Roman" w:cs="Times New Roman"/>
        </w:rPr>
        <w:t xml:space="preserve">Comply with </w:t>
      </w:r>
      <w:hyperlink r:id="rId18" w:history="1">
        <w:r w:rsidRPr="00314572">
          <w:rPr>
            <w:rStyle w:val="Hyperlink"/>
            <w:rFonts w:eastAsia="Times New Roman" w:cs="Times New Roman"/>
          </w:rPr>
          <w:t>Federal eligibility requirements</w:t>
        </w:r>
      </w:hyperlink>
      <w:r w:rsidRPr="00314572">
        <w:rPr>
          <w:rFonts w:eastAsia="Times New Roman" w:cs="Times New Roman"/>
        </w:rPr>
        <w:t xml:space="preserve">. </w:t>
      </w:r>
    </w:p>
    <w:p w14:paraId="400DE797" w14:textId="77777777" w:rsidR="00F81017" w:rsidRDefault="00F81017" w:rsidP="00F81017">
      <w:pPr>
        <w:pStyle w:val="Heading1"/>
      </w:pPr>
    </w:p>
    <w:p w14:paraId="4B56A6AA" w14:textId="0A8B9971" w:rsidR="00A47738" w:rsidRDefault="00F81017" w:rsidP="00311DA6">
      <w:pPr>
        <w:pStyle w:val="Heading2"/>
      </w:pPr>
      <w:r>
        <w:t>Project Requirements</w:t>
      </w:r>
    </w:p>
    <w:p w14:paraId="5E8B2B5F" w14:textId="277B500F" w:rsidR="00A47738" w:rsidRPr="00371C72" w:rsidRDefault="501D06C0" w:rsidP="00371C72">
      <w:r>
        <w:t>Arts Midwest is currently accepting application</w:t>
      </w:r>
      <w:r w:rsidR="499DADC2">
        <w:t>s</w:t>
      </w:r>
      <w:r>
        <w:t xml:space="preserve"> for </w:t>
      </w:r>
      <w:r w:rsidR="5641F340">
        <w:t>events</w:t>
      </w:r>
      <w:r>
        <w:t xml:space="preserve"> occurring between </w:t>
      </w:r>
      <w:r w:rsidR="14055BA1" w:rsidRPr="75FF1B3D">
        <w:rPr>
          <w:b/>
          <w:bCs/>
        </w:rPr>
        <w:t>August</w:t>
      </w:r>
      <w:r w:rsidRPr="75FF1B3D">
        <w:rPr>
          <w:b/>
          <w:bCs/>
        </w:rPr>
        <w:t xml:space="preserve"> 1, 2023, and </w:t>
      </w:r>
      <w:r w:rsidR="14055BA1" w:rsidRPr="75FF1B3D">
        <w:rPr>
          <w:b/>
          <w:bCs/>
        </w:rPr>
        <w:t>July</w:t>
      </w:r>
      <w:r w:rsidRPr="75FF1B3D">
        <w:rPr>
          <w:b/>
          <w:bCs/>
        </w:rPr>
        <w:t xml:space="preserve"> 3</w:t>
      </w:r>
      <w:r w:rsidR="14055BA1" w:rsidRPr="75FF1B3D">
        <w:rPr>
          <w:b/>
          <w:bCs/>
        </w:rPr>
        <w:t>1</w:t>
      </w:r>
      <w:r w:rsidRPr="75FF1B3D">
        <w:rPr>
          <w:b/>
          <w:bCs/>
        </w:rPr>
        <w:t>, 202</w:t>
      </w:r>
      <w:r w:rsidR="2FC828B7" w:rsidRPr="75FF1B3D">
        <w:rPr>
          <w:b/>
          <w:bCs/>
        </w:rPr>
        <w:t>4</w:t>
      </w:r>
      <w:r>
        <w:t xml:space="preserve">. </w:t>
      </w:r>
    </w:p>
    <w:p w14:paraId="1C0BD2BA" w14:textId="09E0EDED" w:rsidR="00A47738" w:rsidRPr="00070C73" w:rsidRDefault="009440A9" w:rsidP="00070C73">
      <w:pPr>
        <w:pStyle w:val="ListParagraph"/>
        <w:numPr>
          <w:ilvl w:val="0"/>
          <w:numId w:val="2"/>
        </w:numPr>
        <w:rPr>
          <w:b/>
          <w:bCs/>
          <w:color w:val="000000" w:themeColor="text2"/>
        </w:rPr>
      </w:pPr>
      <w:r w:rsidRPr="00070C73">
        <w:rPr>
          <w:b/>
          <w:bCs/>
          <w:color w:val="000000" w:themeColor="text2"/>
        </w:rPr>
        <w:t>Perform</w:t>
      </w:r>
      <w:r w:rsidR="006523F5" w:rsidRPr="00070C73">
        <w:rPr>
          <w:b/>
          <w:bCs/>
          <w:color w:val="000000" w:themeColor="text2"/>
        </w:rPr>
        <w:t xml:space="preserve"> </w:t>
      </w:r>
      <w:r w:rsidR="00B65F03">
        <w:rPr>
          <w:rStyle w:val="normaltextrun"/>
          <w:rFonts w:cs="Segoe UI"/>
          <w:b/>
          <w:bCs/>
          <w:color w:val="000000" w:themeColor="text2"/>
        </w:rPr>
        <w:t>a</w:t>
      </w:r>
      <w:r w:rsidR="00A04D04" w:rsidRPr="00070C73">
        <w:rPr>
          <w:rStyle w:val="normaltextrun"/>
          <w:rFonts w:cs="Segoe UI"/>
          <w:b/>
          <w:bCs/>
          <w:color w:val="000000" w:themeColor="text2"/>
        </w:rPr>
        <w:t xml:space="preserve"> </w:t>
      </w:r>
      <w:r w:rsidR="00B65F03">
        <w:rPr>
          <w:rStyle w:val="normaltextrun"/>
          <w:rFonts w:cs="Segoe UI"/>
          <w:b/>
          <w:bCs/>
          <w:color w:val="000000" w:themeColor="text2"/>
        </w:rPr>
        <w:t xml:space="preserve">professional </w:t>
      </w:r>
      <w:r w:rsidR="00A04D04" w:rsidRPr="00070C73">
        <w:rPr>
          <w:rStyle w:val="normaltextrun"/>
          <w:rFonts w:cs="Segoe UI"/>
          <w:b/>
          <w:bCs/>
          <w:color w:val="000000" w:themeColor="text2"/>
        </w:rPr>
        <w:t xml:space="preserve">production </w:t>
      </w:r>
      <w:r w:rsidR="00B65F03">
        <w:rPr>
          <w:rStyle w:val="normaltextrun"/>
          <w:rFonts w:cs="Segoe UI"/>
          <w:b/>
          <w:bCs/>
          <w:color w:val="000000" w:themeColor="text2"/>
        </w:rPr>
        <w:t>of</w:t>
      </w:r>
      <w:r w:rsidR="00A04D04" w:rsidRPr="00070C73">
        <w:rPr>
          <w:rStyle w:val="normaltextrun"/>
          <w:rFonts w:cs="Segoe UI"/>
          <w:b/>
          <w:bCs/>
          <w:color w:val="000000" w:themeColor="text2"/>
        </w:rPr>
        <w:t xml:space="preserve"> </w:t>
      </w:r>
      <w:r w:rsidRPr="00070C73">
        <w:rPr>
          <w:rStyle w:val="normaltextrun"/>
          <w:rFonts w:cs="Segoe UI"/>
          <w:b/>
          <w:bCs/>
          <w:color w:val="000000" w:themeColor="text2"/>
        </w:rPr>
        <w:t xml:space="preserve">a play by Shakespeare; an adaptation of Shakespeare’s text; or a production that incorporates scenes, monologues, and/or sonnets by Shakespeare. </w:t>
      </w:r>
      <w:r w:rsidRPr="00070C73">
        <w:rPr>
          <w:rStyle w:val="eop"/>
          <w:rFonts w:cs="Segoe UI"/>
          <w:color w:val="000000" w:themeColor="text2"/>
        </w:rPr>
        <w:t> </w:t>
      </w:r>
    </w:p>
    <w:p w14:paraId="672364A6" w14:textId="300374EE" w:rsidR="00A514B2" w:rsidRPr="00D05B07" w:rsidRDefault="00986AAD" w:rsidP="00B57865">
      <w:pPr>
        <w:pStyle w:val="ListParagraph"/>
        <w:numPr>
          <w:ilvl w:val="1"/>
          <w:numId w:val="1"/>
        </w:numPr>
        <w:rPr>
          <w:color w:val="000000" w:themeColor="text2"/>
        </w:rPr>
      </w:pPr>
      <w:r w:rsidRPr="00D05B07">
        <w:rPr>
          <w:color w:val="000000" w:themeColor="text2"/>
        </w:rPr>
        <w:t xml:space="preserve">All </w:t>
      </w:r>
      <w:r w:rsidRPr="00D05B07">
        <w:rPr>
          <w:rStyle w:val="normaltextrun"/>
          <w:rFonts w:cs="Segoe UI"/>
          <w:color w:val="000000" w:themeColor="text2"/>
        </w:rPr>
        <w:t>productions should offer students the opportunity to view Shakespeare’s text in performance.</w:t>
      </w:r>
    </w:p>
    <w:p w14:paraId="4710E1FE" w14:textId="216B64B7" w:rsidR="00CC3F89" w:rsidRPr="00D05B07" w:rsidRDefault="00D05B07" w:rsidP="00B57865">
      <w:pPr>
        <w:pStyle w:val="ListParagraph"/>
        <w:numPr>
          <w:ilvl w:val="1"/>
          <w:numId w:val="1"/>
        </w:numPr>
        <w:rPr>
          <w:color w:val="000000" w:themeColor="text2"/>
        </w:rPr>
      </w:pPr>
      <w:r w:rsidRPr="00D05B07">
        <w:rPr>
          <w:color w:val="000000" w:themeColor="text2"/>
        </w:rPr>
        <w:lastRenderedPageBreak/>
        <w:t xml:space="preserve">The actors </w:t>
      </w:r>
      <w:r w:rsidRPr="00D05B07">
        <w:rPr>
          <w:rStyle w:val="normaltextrun"/>
          <w:rFonts w:cs="Segoe UI"/>
          <w:color w:val="000000" w:themeColor="text2"/>
        </w:rPr>
        <w:t xml:space="preserve">in the production must be professionals, paid at no less than the prevailing minimum compensation. </w:t>
      </w:r>
      <w:r w:rsidRPr="00D05B07">
        <w:rPr>
          <w:rStyle w:val="eop"/>
          <w:rFonts w:cs="Segoe UI"/>
          <w:color w:val="000000" w:themeColor="text2"/>
        </w:rPr>
        <w:t xml:space="preserve">(This requirement is in accordance with the regulations issued by the Secretary of Labor in part 505 of Title 29 of the </w:t>
      </w:r>
      <w:hyperlink r:id="rId19" w:history="1">
        <w:r w:rsidRPr="00D05B07">
          <w:rPr>
            <w:rStyle w:val="Hyperlink"/>
            <w:rFonts w:cs="Segoe UI"/>
            <w:color w:val="000000" w:themeColor="text2"/>
          </w:rPr>
          <w:t>Code of Federal Regulations</w:t>
        </w:r>
      </w:hyperlink>
      <w:r w:rsidRPr="00D05B07">
        <w:rPr>
          <w:rStyle w:val="eop"/>
          <w:rFonts w:cs="Segoe UI"/>
          <w:color w:val="000000" w:themeColor="text2"/>
        </w:rPr>
        <w:t xml:space="preserve">.) </w:t>
      </w:r>
      <w:r w:rsidRPr="00D05B07">
        <w:rPr>
          <w:rStyle w:val="normaltextrun"/>
          <w:rFonts w:cs="Segoe UI"/>
          <w:color w:val="000000" w:themeColor="text2"/>
        </w:rPr>
        <w:t>It is not required that actors be part of an Actors’ Equity contract.</w:t>
      </w:r>
    </w:p>
    <w:p w14:paraId="6B9A0A52" w14:textId="7E7E254C" w:rsidR="00D42E18" w:rsidRPr="00D05B07" w:rsidRDefault="00D05B07" w:rsidP="00B57865">
      <w:pPr>
        <w:pStyle w:val="ListParagraph"/>
        <w:numPr>
          <w:ilvl w:val="1"/>
          <w:numId w:val="1"/>
        </w:numPr>
        <w:rPr>
          <w:color w:val="000000" w:themeColor="text2"/>
        </w:rPr>
      </w:pPr>
      <w:r w:rsidRPr="00D05B07">
        <w:rPr>
          <w:color w:val="000000" w:themeColor="text2"/>
        </w:rPr>
        <w:t>Performances may be held in a theater company’s facility, a school, a community venue, or virtually.</w:t>
      </w:r>
    </w:p>
    <w:p w14:paraId="32F5A2C7" w14:textId="687EC9DA" w:rsidR="00A47738" w:rsidRPr="00070C73" w:rsidRDefault="00D05B07" w:rsidP="00070C73">
      <w:pPr>
        <w:pStyle w:val="ListParagraph"/>
        <w:numPr>
          <w:ilvl w:val="0"/>
          <w:numId w:val="2"/>
        </w:numPr>
        <w:rPr>
          <w:rFonts w:eastAsia="Times New Roman" w:cs="Times New Roman"/>
        </w:rPr>
      </w:pPr>
      <w:r w:rsidRPr="00070C73">
        <w:rPr>
          <w:rFonts w:eastAsia="Times New Roman" w:cs="Times New Roman"/>
          <w:b/>
          <w:bCs/>
        </w:rPr>
        <w:t>Conduct related educational activities with students that further explore and address Shakespeare’s work in modern context.</w:t>
      </w:r>
    </w:p>
    <w:p w14:paraId="345DCBA9" w14:textId="1831180B" w:rsidR="00A47738" w:rsidRPr="00070C73" w:rsidRDefault="0076222C" w:rsidP="00B57865">
      <w:pPr>
        <w:pStyle w:val="ListParagraph"/>
        <w:numPr>
          <w:ilvl w:val="1"/>
          <w:numId w:val="1"/>
        </w:numPr>
        <w:rPr>
          <w:color w:val="000000" w:themeColor="text2"/>
        </w:rPr>
      </w:pPr>
      <w:r w:rsidRPr="00070C73">
        <w:rPr>
          <w:color w:val="000000" w:themeColor="text2"/>
        </w:rPr>
        <w:t xml:space="preserve">Activities </w:t>
      </w:r>
      <w:r w:rsidRPr="00070C73">
        <w:rPr>
          <w:rStyle w:val="normaltextrun"/>
          <w:rFonts w:cs="Segoe UI"/>
          <w:color w:val="000000" w:themeColor="text2"/>
        </w:rPr>
        <w:t>must be led by experienced teaching artists, educators, or actors with strong credentials and training.</w:t>
      </w:r>
    </w:p>
    <w:p w14:paraId="3D5FC2AC" w14:textId="4419E4D4" w:rsidR="0027600F" w:rsidRPr="00070C73" w:rsidRDefault="00FA65FC" w:rsidP="00B57865">
      <w:pPr>
        <w:pStyle w:val="ListParagraph"/>
        <w:numPr>
          <w:ilvl w:val="1"/>
          <w:numId w:val="1"/>
        </w:numPr>
        <w:rPr>
          <w:color w:val="000000" w:themeColor="text2"/>
        </w:rPr>
      </w:pPr>
      <w:r w:rsidRPr="00070C73">
        <w:rPr>
          <w:color w:val="000000" w:themeColor="text2"/>
        </w:rPr>
        <w:t xml:space="preserve">Examples </w:t>
      </w:r>
      <w:r w:rsidRPr="00070C73">
        <w:rPr>
          <w:rStyle w:val="normaltextrun"/>
          <w:rFonts w:cs="Segoe UI"/>
          <w:color w:val="000000" w:themeColor="text2"/>
        </w:rPr>
        <w:t xml:space="preserve">include workshops, pre- or post-performance discussions/talkbacks, curriculum-based residencies, or other activities that offer interaction between students and teaching artists or actors. Study guides </w:t>
      </w:r>
      <w:r w:rsidRPr="00070C73">
        <w:rPr>
          <w:rStyle w:val="normaltextrun"/>
          <w:rFonts w:cs="Segoe UI"/>
          <w:i/>
          <w:iCs/>
          <w:color w:val="000000" w:themeColor="text2"/>
        </w:rPr>
        <w:t>do not</w:t>
      </w:r>
      <w:r w:rsidRPr="00070C73">
        <w:rPr>
          <w:rStyle w:val="normaltextrun"/>
          <w:rFonts w:cs="Segoe UI"/>
          <w:color w:val="000000" w:themeColor="text2"/>
        </w:rPr>
        <w:t xml:space="preserve"> qualify as an activity.</w:t>
      </w:r>
    </w:p>
    <w:p w14:paraId="3A7E7988" w14:textId="12C2A3A8" w:rsidR="0006342D" w:rsidRPr="00070C73" w:rsidRDefault="28C438C1" w:rsidP="00B57865">
      <w:pPr>
        <w:pStyle w:val="ListParagraph"/>
        <w:numPr>
          <w:ilvl w:val="1"/>
          <w:numId w:val="1"/>
        </w:numPr>
        <w:rPr>
          <w:rStyle w:val="normaltextrun"/>
          <w:color w:val="000000" w:themeColor="text2"/>
        </w:rPr>
      </w:pPr>
      <w:r w:rsidRPr="75FF1B3D">
        <w:rPr>
          <w:color w:val="000000" w:themeColor="text2"/>
        </w:rPr>
        <w:t xml:space="preserve">Activities </w:t>
      </w:r>
      <w:r w:rsidRPr="75FF1B3D">
        <w:rPr>
          <w:rStyle w:val="normaltextrun"/>
          <w:rFonts w:cs="Segoe UI"/>
          <w:color w:val="000000" w:themeColor="text2"/>
        </w:rPr>
        <w:t>must be related to the production being performed for students</w:t>
      </w:r>
      <w:r w:rsidR="526B998A" w:rsidRPr="75FF1B3D">
        <w:rPr>
          <w:rStyle w:val="normaltextrun"/>
          <w:rFonts w:cs="Segoe UI"/>
          <w:color w:val="000000" w:themeColor="text2"/>
        </w:rPr>
        <w:t>.</w:t>
      </w:r>
    </w:p>
    <w:p w14:paraId="749E8C54" w14:textId="38D66D7C" w:rsidR="00070C73" w:rsidRPr="00070C73" w:rsidRDefault="00CB385E" w:rsidP="00070C73">
      <w:pPr>
        <w:pStyle w:val="ListParagraph"/>
        <w:numPr>
          <w:ilvl w:val="1"/>
          <w:numId w:val="1"/>
        </w:numPr>
        <w:rPr>
          <w:rStyle w:val="normaltextrun"/>
          <w:color w:val="000000" w:themeColor="text2"/>
        </w:rPr>
      </w:pPr>
      <w:r w:rsidRPr="00070C73">
        <w:rPr>
          <w:rStyle w:val="normaltextrun"/>
          <w:rFonts w:cs="Segoe UI"/>
          <w:color w:val="000000" w:themeColor="text2"/>
        </w:rPr>
        <w:t xml:space="preserve">Virtual and/or </w:t>
      </w:r>
      <w:r w:rsidR="00070C73" w:rsidRPr="00070C73">
        <w:rPr>
          <w:rStyle w:val="normaltextrun"/>
          <w:rFonts w:cs="Segoe UI"/>
          <w:color w:val="000000" w:themeColor="text2"/>
        </w:rPr>
        <w:t>pre-recorded activities are eligible as long as students have the opportunity to interact live and in real-time with teaching artists in some capacity.</w:t>
      </w:r>
    </w:p>
    <w:p w14:paraId="26429083" w14:textId="77777777" w:rsidR="00070C73" w:rsidRPr="003E3FC6" w:rsidRDefault="00070C73" w:rsidP="00070C73">
      <w:pPr>
        <w:pStyle w:val="ListParagraph"/>
        <w:numPr>
          <w:ilvl w:val="0"/>
          <w:numId w:val="2"/>
        </w:numPr>
        <w:rPr>
          <w:rFonts w:eastAsia="Times New Roman" w:cs="Times New Roman"/>
        </w:rPr>
      </w:pPr>
      <w:r>
        <w:rPr>
          <w:rFonts w:eastAsia="Times New Roman" w:cs="Times New Roman"/>
          <w:b/>
          <w:bCs/>
        </w:rPr>
        <w:t xml:space="preserve">Reach five or more middle and/or high schools with a performance and related educational activities. </w:t>
      </w:r>
    </w:p>
    <w:p w14:paraId="722E863C" w14:textId="7832AB97" w:rsidR="003E3FC6" w:rsidRPr="00B62787" w:rsidRDefault="003E3FC6" w:rsidP="003E3FC6">
      <w:pPr>
        <w:pStyle w:val="ListParagraph"/>
        <w:numPr>
          <w:ilvl w:val="1"/>
          <w:numId w:val="2"/>
        </w:numPr>
        <w:rPr>
          <w:rStyle w:val="normaltextrun"/>
          <w:rFonts w:eastAsia="Times New Roman" w:cs="Times New Roman"/>
          <w:color w:val="000000" w:themeColor="text2"/>
        </w:rPr>
      </w:pPr>
      <w:r w:rsidRPr="00B62787">
        <w:rPr>
          <w:rFonts w:eastAsia="Times New Roman" w:cs="Times New Roman"/>
          <w:color w:val="000000" w:themeColor="text2"/>
        </w:rPr>
        <w:t xml:space="preserve">Activities </w:t>
      </w:r>
      <w:r w:rsidR="00ED1F0B" w:rsidRPr="00B62787">
        <w:rPr>
          <w:rStyle w:val="normaltextrun"/>
          <w:rFonts w:cs="Segoe UI"/>
          <w:color w:val="000000" w:themeColor="text2"/>
        </w:rPr>
        <w:t>must be facilitated in partnership with middle and high schools, rather than through summer camps, performing arts centers, universities, or other.</w:t>
      </w:r>
    </w:p>
    <w:p w14:paraId="610B9BAA" w14:textId="5ECA7C41" w:rsidR="00ED1F0B" w:rsidRPr="00B62787" w:rsidRDefault="00ED1F0B" w:rsidP="003E3FC6">
      <w:pPr>
        <w:pStyle w:val="ListParagraph"/>
        <w:numPr>
          <w:ilvl w:val="1"/>
          <w:numId w:val="2"/>
        </w:numPr>
        <w:rPr>
          <w:rStyle w:val="normaltextrun"/>
          <w:rFonts w:eastAsia="Times New Roman" w:cs="Times New Roman"/>
          <w:color w:val="000000" w:themeColor="text2"/>
        </w:rPr>
      </w:pPr>
      <w:r w:rsidRPr="00B62787">
        <w:rPr>
          <w:rStyle w:val="normaltextrun"/>
          <w:rFonts w:cs="Segoe UI"/>
          <w:color w:val="000000" w:themeColor="text2"/>
        </w:rPr>
        <w:t xml:space="preserve">The majority of schools </w:t>
      </w:r>
      <w:r w:rsidR="00B62787" w:rsidRPr="00B62787">
        <w:rPr>
          <w:rStyle w:val="normaltextrun"/>
          <w:rFonts w:cs="Segoe UI"/>
          <w:color w:val="000000" w:themeColor="text2"/>
        </w:rPr>
        <w:t>must educate students from underserved communities. Factors include but are not limited to:</w:t>
      </w:r>
    </w:p>
    <w:p w14:paraId="0A750729" w14:textId="6C77C98E" w:rsidR="00B62787" w:rsidRPr="006E57A8" w:rsidRDefault="00FD76FB" w:rsidP="00B62787">
      <w:pPr>
        <w:pStyle w:val="ListParagraph"/>
        <w:numPr>
          <w:ilvl w:val="2"/>
          <w:numId w:val="2"/>
        </w:numPr>
        <w:rPr>
          <w:rStyle w:val="normaltextrun"/>
          <w:rFonts w:eastAsia="Times New Roman" w:cs="Times New Roman"/>
          <w:color w:val="000000" w:themeColor="text2"/>
        </w:rPr>
      </w:pPr>
      <w:hyperlink r:id="rId20" w:history="1">
        <w:r w:rsidR="006E57A8" w:rsidRPr="00C85488">
          <w:rPr>
            <w:rStyle w:val="Hyperlink"/>
            <w:rFonts w:cs="Segoe UI"/>
          </w:rPr>
          <w:t>Title 1 eligibility</w:t>
        </w:r>
      </w:hyperlink>
    </w:p>
    <w:p w14:paraId="26135BB7" w14:textId="637C7458" w:rsidR="006E57A8" w:rsidRPr="006E57A8" w:rsidRDefault="00FD76FB" w:rsidP="00B62787">
      <w:pPr>
        <w:pStyle w:val="ListParagraph"/>
        <w:numPr>
          <w:ilvl w:val="2"/>
          <w:numId w:val="2"/>
        </w:numPr>
        <w:rPr>
          <w:rStyle w:val="normaltextrun"/>
          <w:rFonts w:eastAsia="Times New Roman" w:cs="Times New Roman"/>
          <w:color w:val="000000" w:themeColor="text2"/>
        </w:rPr>
      </w:pPr>
      <w:hyperlink r:id="rId21" w:history="1">
        <w:r w:rsidR="006E57A8" w:rsidRPr="00F536A6">
          <w:rPr>
            <w:rStyle w:val="Hyperlink"/>
            <w:rFonts w:cs="Segoe UI"/>
          </w:rPr>
          <w:t>Nation School Lunch Program</w:t>
        </w:r>
      </w:hyperlink>
      <w:r w:rsidR="006E57A8">
        <w:rPr>
          <w:rStyle w:val="normaltextrun"/>
          <w:rFonts w:cs="Segoe UI"/>
          <w:color w:val="000000" w:themeColor="text2"/>
        </w:rPr>
        <w:t xml:space="preserve"> (NSLP) statistics</w:t>
      </w:r>
    </w:p>
    <w:p w14:paraId="62E241F2" w14:textId="18A13901" w:rsidR="006E57A8" w:rsidRPr="00B62787" w:rsidRDefault="006E57A8" w:rsidP="00B62787">
      <w:pPr>
        <w:pStyle w:val="ListParagraph"/>
        <w:numPr>
          <w:ilvl w:val="2"/>
          <w:numId w:val="2"/>
        </w:numPr>
        <w:rPr>
          <w:rFonts w:eastAsia="Times New Roman" w:cs="Times New Roman"/>
          <w:color w:val="000000" w:themeColor="text2"/>
        </w:rPr>
      </w:pPr>
      <w:r>
        <w:rPr>
          <w:rStyle w:val="normaltextrun"/>
          <w:rFonts w:cs="Segoe UI"/>
          <w:color w:val="000000" w:themeColor="text2"/>
        </w:rPr>
        <w:t>Geographic location (rural or urban areas)</w:t>
      </w:r>
    </w:p>
    <w:p w14:paraId="5A208772" w14:textId="77777777" w:rsidR="00070C73" w:rsidRPr="00070C73" w:rsidRDefault="00070C73" w:rsidP="00070C73">
      <w:pPr>
        <w:rPr>
          <w:color w:val="000000" w:themeColor="text2"/>
        </w:rPr>
      </w:pPr>
    </w:p>
    <w:p w14:paraId="2A52A2A0" w14:textId="3AD15298" w:rsidR="005E638E" w:rsidRDefault="005E638E" w:rsidP="00311DA6">
      <w:pPr>
        <w:pStyle w:val="Heading3"/>
      </w:pPr>
      <w:r>
        <w:t>Examples of eligible projects</w:t>
      </w:r>
    </w:p>
    <w:p w14:paraId="116625B3" w14:textId="1E16AE52" w:rsidR="006C479A" w:rsidRDefault="006C479A" w:rsidP="006C479A">
      <w:pPr>
        <w:pStyle w:val="ListParagraph"/>
        <w:numPr>
          <w:ilvl w:val="0"/>
          <w:numId w:val="8"/>
        </w:numPr>
      </w:pPr>
      <w:r>
        <w:t>A theat</w:t>
      </w:r>
      <w:r w:rsidR="003131B7">
        <w:t>er</w:t>
      </w:r>
      <w:r>
        <w:t xml:space="preserve"> company hosts an immersion day in their theater for middle school field trips</w:t>
      </w:r>
      <w:r w:rsidR="007E4441">
        <w:t>. This includes their mainstage performance</w:t>
      </w:r>
      <w:r>
        <w:t xml:space="preserve"> of </w:t>
      </w:r>
      <w:r>
        <w:rPr>
          <w:i/>
          <w:iCs/>
        </w:rPr>
        <w:t>A Midsummer Night’s Dream</w:t>
      </w:r>
      <w:r>
        <w:t>, a post-show talkback, and a tour of backstage.</w:t>
      </w:r>
    </w:p>
    <w:p w14:paraId="0686F843" w14:textId="65E1B341" w:rsidR="00D11D8F" w:rsidRDefault="008E5BD4" w:rsidP="00B57865">
      <w:pPr>
        <w:pStyle w:val="ListParagraph"/>
        <w:numPr>
          <w:ilvl w:val="0"/>
          <w:numId w:val="8"/>
        </w:numPr>
      </w:pPr>
      <w:r>
        <w:t>A theat</w:t>
      </w:r>
      <w:r w:rsidR="003131B7">
        <w:t>er</w:t>
      </w:r>
      <w:r>
        <w:t xml:space="preserve"> company tours a professional</w:t>
      </w:r>
      <w:r w:rsidR="00DA3369">
        <w:t xml:space="preserve"> </w:t>
      </w:r>
      <w:r w:rsidR="0087387D">
        <w:t>bilingual (English</w:t>
      </w:r>
      <w:r w:rsidR="001B7E99">
        <w:t>-Spanish)</w:t>
      </w:r>
      <w:r>
        <w:t xml:space="preserve"> </w:t>
      </w:r>
      <w:r w:rsidR="001B7E99">
        <w:t>adaptation</w:t>
      </w:r>
      <w:r>
        <w:t xml:space="preserve"> of </w:t>
      </w:r>
      <w:r w:rsidRPr="00511F2E">
        <w:rPr>
          <w:i/>
          <w:iCs/>
        </w:rPr>
        <w:t>Romeo and Juliet</w:t>
      </w:r>
      <w:r>
        <w:t xml:space="preserve"> to schools in their metropolitan area</w:t>
      </w:r>
      <w:r w:rsidR="00C846E1">
        <w:t>, offering in-class workshops after the show.</w:t>
      </w:r>
    </w:p>
    <w:p w14:paraId="14E51EC1" w14:textId="3A652ED6" w:rsidR="002770AB" w:rsidRDefault="002770AB" w:rsidP="00B57865">
      <w:pPr>
        <w:pStyle w:val="ListParagraph"/>
        <w:numPr>
          <w:ilvl w:val="0"/>
          <w:numId w:val="8"/>
        </w:numPr>
      </w:pPr>
      <w:r>
        <w:t>A theat</w:t>
      </w:r>
      <w:r w:rsidR="003131B7">
        <w:t>er</w:t>
      </w:r>
      <w:r>
        <w:t xml:space="preserve"> company offers a</w:t>
      </w:r>
      <w:r w:rsidR="00275483">
        <w:t xml:space="preserve">n original </w:t>
      </w:r>
      <w:r>
        <w:t xml:space="preserve">virtual production </w:t>
      </w:r>
      <w:r w:rsidR="00D0063B">
        <w:t xml:space="preserve">based on </w:t>
      </w:r>
      <w:r w:rsidR="00275483">
        <w:t xml:space="preserve">Shakespeare’s </w:t>
      </w:r>
      <w:r w:rsidR="00D16086">
        <w:rPr>
          <w:i/>
          <w:iCs/>
        </w:rPr>
        <w:t xml:space="preserve">Henry VI </w:t>
      </w:r>
      <w:r w:rsidR="00D16086">
        <w:t>plays</w:t>
      </w:r>
      <w:r w:rsidR="00C85DD4">
        <w:t xml:space="preserve">, followed by </w:t>
      </w:r>
      <w:r w:rsidR="00D0063B">
        <w:t>an in-school residency</w:t>
      </w:r>
      <w:r w:rsidR="00275483">
        <w:t>.</w:t>
      </w:r>
    </w:p>
    <w:p w14:paraId="104A3B5F" w14:textId="5FCB30CA" w:rsidR="005E638E" w:rsidRDefault="005E638E" w:rsidP="00311DA6">
      <w:pPr>
        <w:pStyle w:val="Heading3"/>
      </w:pPr>
      <w:r>
        <w:lastRenderedPageBreak/>
        <w:t>Examples of ineligible projects</w:t>
      </w:r>
    </w:p>
    <w:p w14:paraId="56999CBB" w14:textId="38446F4B" w:rsidR="00275483" w:rsidRDefault="00275483" w:rsidP="00B57865">
      <w:pPr>
        <w:pStyle w:val="ListParagraph"/>
        <w:numPr>
          <w:ilvl w:val="0"/>
          <w:numId w:val="6"/>
        </w:numPr>
      </w:pPr>
      <w:r>
        <w:t xml:space="preserve">A community </w:t>
      </w:r>
      <w:r w:rsidR="00896461">
        <w:t>theater</w:t>
      </w:r>
      <w:r w:rsidR="00C77FF5">
        <w:t xml:space="preserve"> </w:t>
      </w:r>
      <w:r w:rsidR="00FE3BB2">
        <w:t>offers Shakespeare in the park during their summer season</w:t>
      </w:r>
      <w:r w:rsidR="00C77FF5">
        <w:t xml:space="preserve"> and offers summer camps to youth.</w:t>
      </w:r>
    </w:p>
    <w:p w14:paraId="4D97180E" w14:textId="0AB20220" w:rsidR="00241EC8" w:rsidRDefault="00241EC8" w:rsidP="00B57865">
      <w:pPr>
        <w:pStyle w:val="ListParagraph"/>
        <w:numPr>
          <w:ilvl w:val="0"/>
          <w:numId w:val="6"/>
        </w:numPr>
      </w:pPr>
      <w:r>
        <w:t xml:space="preserve">A professional </w:t>
      </w:r>
      <w:r w:rsidR="00896461">
        <w:t>theater</w:t>
      </w:r>
      <w:r>
        <w:t xml:space="preserve"> company casts </w:t>
      </w:r>
      <w:r w:rsidR="00CB129C">
        <w:t xml:space="preserve">high school actors in </w:t>
      </w:r>
      <w:r w:rsidR="00DE75C2">
        <w:t>their</w:t>
      </w:r>
      <w:r w:rsidR="00FE3BB2">
        <w:t xml:space="preserve"> production of </w:t>
      </w:r>
      <w:r w:rsidR="00DE75C2">
        <w:rPr>
          <w:i/>
          <w:iCs/>
        </w:rPr>
        <w:t>A Winter’s Tale.</w:t>
      </w:r>
      <w:r w:rsidR="00CB129C">
        <w:t xml:space="preserve"> </w:t>
      </w:r>
    </w:p>
    <w:p w14:paraId="2DC74F3B" w14:textId="230B0984" w:rsidR="005C42FD" w:rsidRDefault="005C42FD" w:rsidP="00B57865">
      <w:pPr>
        <w:pStyle w:val="ListParagraph"/>
        <w:numPr>
          <w:ilvl w:val="0"/>
          <w:numId w:val="6"/>
        </w:numPr>
      </w:pPr>
      <w:r>
        <w:t>A theater company hosts</w:t>
      </w:r>
      <w:r w:rsidR="003B785D">
        <w:t xml:space="preserve"> a student matinee series </w:t>
      </w:r>
      <w:r w:rsidR="007C0F60">
        <w:t>for the</w:t>
      </w:r>
      <w:r w:rsidR="00F139EE">
        <w:t>ir</w:t>
      </w:r>
      <w:r w:rsidR="007C0F60">
        <w:t xml:space="preserve"> production of </w:t>
      </w:r>
      <w:r w:rsidR="007C0F60">
        <w:rPr>
          <w:i/>
          <w:iCs/>
        </w:rPr>
        <w:t xml:space="preserve">Macbeth </w:t>
      </w:r>
      <w:r w:rsidR="007C0F60">
        <w:t>and offers supplemental study guides</w:t>
      </w:r>
      <w:r w:rsidR="00F139EE">
        <w:t xml:space="preserve"> with no additional </w:t>
      </w:r>
      <w:r w:rsidR="00F320D7">
        <w:t>student instruction or interaction</w:t>
      </w:r>
      <w:r w:rsidR="007C0F60">
        <w:t xml:space="preserve">. </w:t>
      </w:r>
    </w:p>
    <w:p w14:paraId="55ACAA03" w14:textId="58AE8A2D" w:rsidR="004A5B1C" w:rsidRDefault="00AD1CFA" w:rsidP="00B57865">
      <w:pPr>
        <w:pStyle w:val="ListParagraph"/>
        <w:numPr>
          <w:ilvl w:val="0"/>
          <w:numId w:val="6"/>
        </w:numPr>
      </w:pPr>
      <w:r>
        <w:t xml:space="preserve">A </w:t>
      </w:r>
      <w:r w:rsidR="00896461">
        <w:t>theater</w:t>
      </w:r>
      <w:r>
        <w:t xml:space="preserve"> company performs a</w:t>
      </w:r>
      <w:r w:rsidR="004A5B1C">
        <w:t xml:space="preserve"> play or musical inspired by Shakespeare</w:t>
      </w:r>
      <w:r w:rsidR="00C21141">
        <w:t xml:space="preserve">’s characters or stories that does not utilize </w:t>
      </w:r>
      <w:r w:rsidR="00F22117">
        <w:t>Shakespeare’s original language</w:t>
      </w:r>
      <w:r w:rsidR="0039306E">
        <w:t xml:space="preserve"> and/or </w:t>
      </w:r>
      <w:r w:rsidR="00962F25">
        <w:t xml:space="preserve">does not retain </w:t>
      </w:r>
      <w:r w:rsidR="00A1367D">
        <w:t>the original plot</w:t>
      </w:r>
      <w:r w:rsidR="00F22117">
        <w:t xml:space="preserve"> (e.g. </w:t>
      </w:r>
      <w:r w:rsidR="00F22117">
        <w:rPr>
          <w:i/>
          <w:iCs/>
        </w:rPr>
        <w:t xml:space="preserve">West Side Story, </w:t>
      </w:r>
      <w:r w:rsidR="00BA6193">
        <w:rPr>
          <w:i/>
          <w:iCs/>
        </w:rPr>
        <w:t xml:space="preserve">The Complete Works of William Shakespeare (Abridged), </w:t>
      </w:r>
      <w:r w:rsidR="00F22117">
        <w:rPr>
          <w:i/>
          <w:iCs/>
        </w:rPr>
        <w:t xml:space="preserve">Kiss Me Kate, Rosencrantz </w:t>
      </w:r>
      <w:r w:rsidR="00962F25">
        <w:rPr>
          <w:i/>
          <w:iCs/>
        </w:rPr>
        <w:t>and Guildenstern Are Dead</w:t>
      </w:r>
      <w:r w:rsidR="000D0FBB">
        <w:t>)</w:t>
      </w:r>
    </w:p>
    <w:p w14:paraId="12D6E5F5" w14:textId="64541310" w:rsidR="0059285D" w:rsidRDefault="00384626" w:rsidP="00B57865">
      <w:pPr>
        <w:pStyle w:val="ListParagraph"/>
        <w:numPr>
          <w:ilvl w:val="0"/>
          <w:numId w:val="6"/>
        </w:numPr>
      </w:pPr>
      <w:r>
        <w:t>Programs</w:t>
      </w:r>
      <w:r w:rsidR="0059285D">
        <w:t xml:space="preserve"> that are funded by another Arts Midwest </w:t>
      </w:r>
      <w:r w:rsidR="00991824">
        <w:t>grant</w:t>
      </w:r>
      <w:r w:rsidR="0059285D">
        <w:t>.</w:t>
      </w:r>
    </w:p>
    <w:p w14:paraId="1885C451" w14:textId="4050B712" w:rsidR="0059285D" w:rsidRPr="00972B03" w:rsidRDefault="00384626" w:rsidP="00B57865">
      <w:pPr>
        <w:pStyle w:val="ListParagraph"/>
        <w:numPr>
          <w:ilvl w:val="0"/>
          <w:numId w:val="6"/>
        </w:numPr>
      </w:pPr>
      <w:r>
        <w:rPr>
          <w:rFonts w:eastAsia="Calibri" w:cs="Arial"/>
        </w:rPr>
        <w:t>Programs</w:t>
      </w:r>
      <w:r w:rsidR="13D82FB6" w:rsidRPr="4850F23B">
        <w:rPr>
          <w:rFonts w:eastAsia="Calibri" w:cs="Arial"/>
        </w:rPr>
        <w:t xml:space="preserve"> funded by another federal source.</w:t>
      </w:r>
    </w:p>
    <w:p w14:paraId="1A89D0B4" w14:textId="5C4AD3D5" w:rsidR="00972B03" w:rsidRPr="00E07357" w:rsidRDefault="00972B03" w:rsidP="00B57865">
      <w:pPr>
        <w:pStyle w:val="ListParagraph"/>
        <w:numPr>
          <w:ilvl w:val="0"/>
          <w:numId w:val="6"/>
        </w:numPr>
      </w:pPr>
      <w:r>
        <w:rPr>
          <w:rFonts w:eastAsia="Calibri" w:cs="Arial"/>
        </w:rPr>
        <w:t xml:space="preserve">Projects </w:t>
      </w:r>
      <w:r w:rsidR="008B056F">
        <w:rPr>
          <w:rFonts w:eastAsia="Calibri" w:cs="Arial"/>
        </w:rPr>
        <w:t>with a total budget less than $</w:t>
      </w:r>
      <w:r w:rsidR="00D47884">
        <w:rPr>
          <w:rFonts w:eastAsia="Calibri" w:cs="Arial"/>
        </w:rPr>
        <w:t>30</w:t>
      </w:r>
      <w:r w:rsidR="008B056F">
        <w:rPr>
          <w:rFonts w:eastAsia="Calibri" w:cs="Arial"/>
        </w:rPr>
        <w:t>,000. (See more under “Grant Awards”)</w:t>
      </w:r>
    </w:p>
    <w:p w14:paraId="23DC0693" w14:textId="3BA988CB" w:rsidR="000A72F5" w:rsidRDefault="000A72F5" w:rsidP="00311DA6">
      <w:pPr>
        <w:pStyle w:val="Heading2"/>
      </w:pPr>
      <w:r>
        <w:t>Grant Awards</w:t>
      </w:r>
    </w:p>
    <w:p w14:paraId="635A1178" w14:textId="606850A3" w:rsidR="00E74BDD" w:rsidRDefault="00E74BDD" w:rsidP="18FF0503">
      <w:r w:rsidRPr="18FF0503">
        <w:rPr>
          <w:b/>
          <w:bCs/>
        </w:rPr>
        <w:t>Applicants may request g</w:t>
      </w:r>
      <w:r w:rsidR="00B52BD3" w:rsidRPr="18FF0503">
        <w:rPr>
          <w:b/>
          <w:bCs/>
        </w:rPr>
        <w:t xml:space="preserve">rant awards </w:t>
      </w:r>
      <w:r w:rsidR="008506E7" w:rsidRPr="18FF0503">
        <w:rPr>
          <w:b/>
          <w:bCs/>
        </w:rPr>
        <w:t>ranging from $</w:t>
      </w:r>
      <w:r w:rsidR="00B629AA" w:rsidRPr="18FF0503">
        <w:rPr>
          <w:b/>
          <w:bCs/>
        </w:rPr>
        <w:t>1</w:t>
      </w:r>
      <w:r w:rsidR="008506E7" w:rsidRPr="18FF0503">
        <w:rPr>
          <w:b/>
          <w:bCs/>
        </w:rPr>
        <w:t>5,000 to $2</w:t>
      </w:r>
      <w:r w:rsidR="00B629AA" w:rsidRPr="18FF0503">
        <w:rPr>
          <w:b/>
          <w:bCs/>
        </w:rPr>
        <w:t>5</w:t>
      </w:r>
      <w:r w:rsidR="008506E7" w:rsidRPr="18FF0503">
        <w:rPr>
          <w:b/>
          <w:bCs/>
        </w:rPr>
        <w:t xml:space="preserve">,000. </w:t>
      </w:r>
      <w:r w:rsidR="00B52BD3">
        <w:t xml:space="preserve"> </w:t>
      </w:r>
      <w:r w:rsidR="00006455">
        <w:t xml:space="preserve">These grants are federal funds from the National Endowment for the Arts. </w:t>
      </w:r>
      <w:r w:rsidR="18FF0503" w:rsidRPr="18FF0503">
        <w:rPr>
          <w:rFonts w:eastAsia="Georgia" w:cs="Georgia"/>
        </w:rPr>
        <w:t>These funds derive from Federal funds from the National Endowment for the Arts (CFDA #45.024: Promotion of the Arts_Grants to Organizations and Individuals).</w:t>
      </w:r>
    </w:p>
    <w:p w14:paraId="1F319D34" w14:textId="51D40DA6" w:rsidR="18FF0503" w:rsidRDefault="18FF0503" w:rsidP="18FF0503">
      <w:r w:rsidRPr="18FF0503">
        <w:rPr>
          <w:rFonts w:eastAsia="Georgia" w:cs="Georgia"/>
        </w:rPr>
        <w:t xml:space="preserve">An organization may apply to both the Schools program and the Juvenile Justice program. However, there must be no overlapping programming or costs between the applications and budgets.  </w:t>
      </w:r>
    </w:p>
    <w:p w14:paraId="5AEDF614" w14:textId="77777777" w:rsidR="00DA5970" w:rsidRDefault="00DA5970" w:rsidP="00311DA6">
      <w:pPr>
        <w:pStyle w:val="Heading3"/>
      </w:pPr>
      <w:r>
        <w:t>Matching requirement</w:t>
      </w:r>
    </w:p>
    <w:p w14:paraId="76064DCE" w14:textId="683689BA" w:rsidR="00DA5970" w:rsidRDefault="00DA5970" w:rsidP="00DA5970">
      <w:r>
        <w:t xml:space="preserve">Applicants will be required to demonstrate matching funds on a 1:1 basis for </w:t>
      </w:r>
      <w:r w:rsidR="00006455">
        <w:t>their requested grant amount</w:t>
      </w:r>
      <w:r>
        <w:t xml:space="preserve">. </w:t>
      </w:r>
      <w:r w:rsidR="009647A1">
        <w:t>(</w:t>
      </w:r>
      <w:r w:rsidR="00006455">
        <w:t>For example, if an applicant requests a $1</w:t>
      </w:r>
      <w:r w:rsidR="0065753F">
        <w:t>5</w:t>
      </w:r>
      <w:r w:rsidR="00006455">
        <w:t xml:space="preserve">,000 </w:t>
      </w:r>
      <w:r w:rsidR="004C3AC7">
        <w:t>Shakespeare</w:t>
      </w:r>
      <w:r w:rsidR="00006455">
        <w:t xml:space="preserve"> grant, the total project </w:t>
      </w:r>
      <w:r w:rsidR="00ED09DA">
        <w:t>budget must be at least $</w:t>
      </w:r>
      <w:r w:rsidR="0065753F">
        <w:t>3</w:t>
      </w:r>
      <w:r w:rsidR="00ED09DA">
        <w:t>0,000.</w:t>
      </w:r>
      <w:r w:rsidR="009647A1">
        <w:t>)</w:t>
      </w:r>
      <w:r w:rsidR="00ED09DA">
        <w:t xml:space="preserve"> </w:t>
      </w:r>
    </w:p>
    <w:p w14:paraId="27ED6FFD" w14:textId="79B97190" w:rsidR="00DA5970" w:rsidRDefault="54261143" w:rsidP="00DA5970">
      <w:r>
        <w:t>Federal funds cannot be used as match.</w:t>
      </w:r>
    </w:p>
    <w:p w14:paraId="5E3608F5" w14:textId="7037CE2C" w:rsidR="008B7FB5" w:rsidRDefault="00374CCC" w:rsidP="00311DA6">
      <w:pPr>
        <w:pStyle w:val="Heading3"/>
      </w:pPr>
      <w:r>
        <w:t>Examples of eligible expenses</w:t>
      </w:r>
    </w:p>
    <w:p w14:paraId="29F81FF8" w14:textId="7CBE7D76" w:rsidR="008B7FB5" w:rsidRDefault="00CE3487" w:rsidP="1CF0A5D5">
      <w:r>
        <w:t>Funding may support:</w:t>
      </w:r>
    </w:p>
    <w:p w14:paraId="2F167353" w14:textId="1DC78857" w:rsidR="00BD7C67" w:rsidRDefault="00194026" w:rsidP="00CE3487">
      <w:pPr>
        <w:pStyle w:val="ListParagraph"/>
        <w:numPr>
          <w:ilvl w:val="0"/>
          <w:numId w:val="22"/>
        </w:numPr>
      </w:pPr>
      <w:r>
        <w:t>Artistic fees for actors, directors, designers, choreographers, etc.</w:t>
      </w:r>
    </w:p>
    <w:p w14:paraId="72DEF661" w14:textId="240FA586" w:rsidR="00194026" w:rsidRDefault="00795D26" w:rsidP="00CE3487">
      <w:pPr>
        <w:pStyle w:val="ListParagraph"/>
        <w:numPr>
          <w:ilvl w:val="0"/>
          <w:numId w:val="22"/>
        </w:numPr>
      </w:pPr>
      <w:r>
        <w:t>Production costs of props, costumes, set, etc.</w:t>
      </w:r>
    </w:p>
    <w:p w14:paraId="0ECD8C5B" w14:textId="48D66E28" w:rsidR="00D379B0" w:rsidRDefault="00D379B0" w:rsidP="00CE3487">
      <w:pPr>
        <w:pStyle w:val="ListParagraph"/>
        <w:numPr>
          <w:ilvl w:val="0"/>
          <w:numId w:val="22"/>
        </w:numPr>
      </w:pPr>
      <w:r>
        <w:t>Travel costs associated with touring productions or artist travel.</w:t>
      </w:r>
    </w:p>
    <w:p w14:paraId="4D127633" w14:textId="48B46987" w:rsidR="00795D26" w:rsidRDefault="00795D26" w:rsidP="00CE3487">
      <w:pPr>
        <w:pStyle w:val="ListParagraph"/>
        <w:numPr>
          <w:ilvl w:val="0"/>
          <w:numId w:val="22"/>
        </w:numPr>
      </w:pPr>
      <w:r>
        <w:t>A prorated portion of staff salaries.</w:t>
      </w:r>
    </w:p>
    <w:p w14:paraId="5809FDCF" w14:textId="76FD9EE6" w:rsidR="00227A95" w:rsidRDefault="00227A95" w:rsidP="00CE3487">
      <w:pPr>
        <w:pStyle w:val="ListParagraph"/>
        <w:numPr>
          <w:ilvl w:val="0"/>
          <w:numId w:val="22"/>
        </w:numPr>
      </w:pPr>
      <w:r>
        <w:lastRenderedPageBreak/>
        <w:t>Printing and marketing expenses.</w:t>
      </w:r>
    </w:p>
    <w:p w14:paraId="12AE3AAD" w14:textId="7359290C" w:rsidR="00227A95" w:rsidRDefault="00227A95" w:rsidP="00CE3487">
      <w:pPr>
        <w:pStyle w:val="ListParagraph"/>
        <w:numPr>
          <w:ilvl w:val="0"/>
          <w:numId w:val="22"/>
        </w:numPr>
      </w:pPr>
      <w:r>
        <w:t>Bus transportation or other school subsidies.</w:t>
      </w:r>
    </w:p>
    <w:p w14:paraId="7EFA11E3" w14:textId="4963082D" w:rsidR="00795D26" w:rsidRDefault="00795D26" w:rsidP="00CE3487">
      <w:pPr>
        <w:pStyle w:val="ListParagraph"/>
        <w:numPr>
          <w:ilvl w:val="0"/>
          <w:numId w:val="22"/>
        </w:numPr>
      </w:pPr>
      <w:r>
        <w:t xml:space="preserve">Other </w:t>
      </w:r>
      <w:r w:rsidR="001D3CF2">
        <w:t>direct costs associated with the production and educational programming.</w:t>
      </w:r>
    </w:p>
    <w:p w14:paraId="565F4096" w14:textId="55B0931C" w:rsidR="00840DF2" w:rsidRDefault="1D165935" w:rsidP="00840DF2">
      <w:r>
        <w:t xml:space="preserve">Contact Arts Midwest </w:t>
      </w:r>
      <w:r w:rsidR="08D88EB7">
        <w:t xml:space="preserve">at </w:t>
      </w:r>
      <w:hyperlink r:id="rId22">
        <w:r w:rsidR="08D88EB7" w:rsidRPr="511F949E">
          <w:rPr>
            <w:rStyle w:val="Hyperlink"/>
          </w:rPr>
          <w:t>shakespeare@artsmidwest.org</w:t>
        </w:r>
      </w:hyperlink>
      <w:r w:rsidR="08D88EB7">
        <w:t xml:space="preserve"> </w:t>
      </w:r>
      <w:r>
        <w:t xml:space="preserve">with any inquiries about eligible expenses not listed above. </w:t>
      </w:r>
    </w:p>
    <w:p w14:paraId="6D300153" w14:textId="436D001B" w:rsidR="00DF0E2B" w:rsidRDefault="00374CCC" w:rsidP="00311DA6">
      <w:pPr>
        <w:pStyle w:val="Heading3"/>
      </w:pPr>
      <w:r>
        <w:t>Examples of unallowable expenses</w:t>
      </w:r>
    </w:p>
    <w:p w14:paraId="4EA1B7CA" w14:textId="77777777" w:rsidR="0004092D" w:rsidRDefault="00374CCC" w:rsidP="1CF0A5D5">
      <w:r>
        <w:t xml:space="preserve">As a </w:t>
      </w:r>
      <w:r w:rsidR="00F372A3">
        <w:t>F</w:t>
      </w:r>
      <w:r>
        <w:t>ederally</w:t>
      </w:r>
      <w:r w:rsidR="00F372A3">
        <w:t xml:space="preserve"> </w:t>
      </w:r>
      <w:r>
        <w:t>funded program</w:t>
      </w:r>
      <w:r w:rsidR="001748C1">
        <w:t>,</w:t>
      </w:r>
      <w:r>
        <w:t xml:space="preserve"> </w:t>
      </w:r>
      <w:hyperlink r:id="rId23" w:history="1">
        <w:r w:rsidR="001B0D39" w:rsidRPr="00122E47">
          <w:rPr>
            <w:rStyle w:val="Hyperlink"/>
          </w:rPr>
          <w:t>u</w:t>
        </w:r>
        <w:r w:rsidR="00DF0E2B" w:rsidRPr="00122E47">
          <w:rPr>
            <w:rStyle w:val="Hyperlink"/>
          </w:rPr>
          <w:t>nallowable uses</w:t>
        </w:r>
      </w:hyperlink>
      <w:r w:rsidR="00DF0E2B" w:rsidRPr="10EDC962">
        <w:t xml:space="preserve"> of funds include, but are not limited to</w:t>
      </w:r>
      <w:r w:rsidR="001B0D39">
        <w:t>:</w:t>
      </w:r>
      <w:r w:rsidR="00DF0E2B" w:rsidRPr="10EDC962">
        <w:t xml:space="preserve"> </w:t>
      </w:r>
    </w:p>
    <w:p w14:paraId="500CE77E" w14:textId="77777777" w:rsidR="001D3CF2" w:rsidRPr="001D3CF2" w:rsidRDefault="001D3CF2" w:rsidP="001D3CF2">
      <w:pPr>
        <w:pStyle w:val="ListParagraph"/>
        <w:numPr>
          <w:ilvl w:val="0"/>
          <w:numId w:val="23"/>
        </w:numPr>
        <w:spacing w:after="160"/>
        <w:rPr>
          <w:rFonts w:eastAsia="Georgia" w:cs="Georgia"/>
          <w:color w:val="000000" w:themeColor="text2"/>
        </w:rPr>
      </w:pPr>
      <w:r w:rsidRPr="001D3CF2">
        <w:rPr>
          <w:rFonts w:eastAsia="Georgia" w:cs="Georgia"/>
          <w:color w:val="000000" w:themeColor="text2"/>
        </w:rPr>
        <w:t>Overlapping project costs between federal awards, whether received directly from a federal agency or indirectly, such as through a state agency or other entity.</w:t>
      </w:r>
    </w:p>
    <w:p w14:paraId="2B53FC90" w14:textId="2EAABF1F" w:rsidR="001D3CF2" w:rsidRPr="001D3CF2" w:rsidRDefault="001D3CF2" w:rsidP="001D3CF2">
      <w:pPr>
        <w:pStyle w:val="ListParagraph"/>
        <w:numPr>
          <w:ilvl w:val="0"/>
          <w:numId w:val="23"/>
        </w:numPr>
        <w:spacing w:after="160"/>
        <w:rPr>
          <w:rFonts w:eastAsia="Georgia" w:cs="Georgia"/>
          <w:color w:val="000000" w:themeColor="text2"/>
        </w:rPr>
      </w:pPr>
      <w:r w:rsidRPr="001D3CF2">
        <w:rPr>
          <w:rFonts w:eastAsia="Georgia" w:cs="Georgia"/>
          <w:color w:val="000000" w:themeColor="text2"/>
        </w:rPr>
        <w:t>Entertainment costs, such as opening parties, receptions, or fundraisers designed to raise funds for your own organization and on behalf of another person, organization, or cause.</w:t>
      </w:r>
    </w:p>
    <w:p w14:paraId="3088C984" w14:textId="78A6548F" w:rsidR="00E90715" w:rsidRPr="001D3CF2" w:rsidRDefault="0004092D" w:rsidP="0004092D">
      <w:pPr>
        <w:pStyle w:val="ListParagraph"/>
        <w:numPr>
          <w:ilvl w:val="0"/>
          <w:numId w:val="23"/>
        </w:numPr>
        <w:rPr>
          <w:color w:val="000000" w:themeColor="text2"/>
        </w:rPr>
      </w:pPr>
      <w:r w:rsidRPr="001D3CF2">
        <w:rPr>
          <w:color w:val="000000" w:themeColor="text2"/>
        </w:rPr>
        <w:t>R</w:t>
      </w:r>
      <w:r w:rsidR="00DF0E2B" w:rsidRPr="001D3CF2">
        <w:rPr>
          <w:color w:val="000000" w:themeColor="text2"/>
        </w:rPr>
        <w:t xml:space="preserve">efreshments, </w:t>
      </w:r>
      <w:r w:rsidR="001B0D39" w:rsidRPr="001D3CF2">
        <w:rPr>
          <w:color w:val="000000" w:themeColor="text2"/>
        </w:rPr>
        <w:t xml:space="preserve">concessions, </w:t>
      </w:r>
      <w:r w:rsidR="001B4596" w:rsidRPr="001D3CF2">
        <w:rPr>
          <w:color w:val="000000" w:themeColor="text2"/>
        </w:rPr>
        <w:t xml:space="preserve">food, </w:t>
      </w:r>
      <w:r w:rsidRPr="001D3CF2">
        <w:rPr>
          <w:color w:val="000000" w:themeColor="text2"/>
        </w:rPr>
        <w:t xml:space="preserve">and </w:t>
      </w:r>
      <w:r w:rsidR="00DF0E2B" w:rsidRPr="001D3CF2">
        <w:rPr>
          <w:color w:val="000000" w:themeColor="text2"/>
        </w:rPr>
        <w:t>alcohol</w:t>
      </w:r>
      <w:r w:rsidR="001D3CF2">
        <w:rPr>
          <w:color w:val="000000" w:themeColor="text2"/>
        </w:rPr>
        <w:t>.</w:t>
      </w:r>
    </w:p>
    <w:p w14:paraId="02729122" w14:textId="2006D89A" w:rsidR="00E90715" w:rsidRPr="001D3CF2" w:rsidRDefault="00E90715" w:rsidP="0004092D">
      <w:pPr>
        <w:pStyle w:val="ListParagraph"/>
        <w:numPr>
          <w:ilvl w:val="0"/>
          <w:numId w:val="23"/>
        </w:numPr>
        <w:rPr>
          <w:color w:val="000000" w:themeColor="text2"/>
        </w:rPr>
      </w:pPr>
      <w:r w:rsidRPr="001D3CF2">
        <w:rPr>
          <w:color w:val="000000" w:themeColor="text2"/>
        </w:rPr>
        <w:t>Fellowships or cash prizes</w:t>
      </w:r>
      <w:r w:rsidR="001D3CF2">
        <w:rPr>
          <w:color w:val="000000" w:themeColor="text2"/>
        </w:rPr>
        <w:t>.</w:t>
      </w:r>
    </w:p>
    <w:p w14:paraId="77ABE905" w14:textId="77777777" w:rsidR="0045614E" w:rsidRPr="001D3CF2" w:rsidRDefault="0045614E" w:rsidP="0045614E">
      <w:pPr>
        <w:pStyle w:val="ListParagraph"/>
        <w:numPr>
          <w:ilvl w:val="0"/>
          <w:numId w:val="23"/>
        </w:numPr>
        <w:spacing w:after="160"/>
        <w:rPr>
          <w:rFonts w:eastAsia="Georgia" w:cs="Georgia"/>
          <w:color w:val="000000" w:themeColor="text2"/>
        </w:rPr>
      </w:pPr>
      <w:r w:rsidRPr="001D3CF2">
        <w:rPr>
          <w:rFonts w:eastAsia="Georgia" w:cs="Georgia"/>
          <w:color w:val="000000" w:themeColor="text2"/>
        </w:rPr>
        <w:t>Payment for facilities, purchase of capital equipment, or non-project related administrative expenses.</w:t>
      </w:r>
    </w:p>
    <w:p w14:paraId="63BBAA35" w14:textId="08CF9F0B" w:rsidR="009647A1" w:rsidRPr="001D3CF2" w:rsidRDefault="009647A1" w:rsidP="009647A1">
      <w:pPr>
        <w:pStyle w:val="ListParagraph"/>
        <w:numPr>
          <w:ilvl w:val="0"/>
          <w:numId w:val="23"/>
        </w:numPr>
        <w:spacing w:after="160"/>
        <w:rPr>
          <w:rFonts w:eastAsia="Georgia" w:cs="Georgia"/>
          <w:color w:val="000000" w:themeColor="text2"/>
        </w:rPr>
      </w:pPr>
      <w:r w:rsidRPr="001D3CF2">
        <w:rPr>
          <w:rFonts w:eastAsia="Georgia" w:cs="Georgia"/>
          <w:color w:val="000000" w:themeColor="text2"/>
        </w:rPr>
        <w:t>Programs restricted to any organization's membership; programs must be promoted and available to the general public.</w:t>
      </w:r>
    </w:p>
    <w:p w14:paraId="23371B5A" w14:textId="473DF63E" w:rsidR="005A3D82" w:rsidRDefault="00D03894" w:rsidP="00311DA6">
      <w:pPr>
        <w:pStyle w:val="Heading2"/>
      </w:pPr>
      <w:r>
        <w:t>Selection Criteria</w:t>
      </w:r>
    </w:p>
    <w:p w14:paraId="2F1C7E51" w14:textId="0557D655" w:rsidR="00D03894" w:rsidRDefault="00D03894" w:rsidP="00D03894">
      <w:r>
        <w:t xml:space="preserve">Applications are reviewed by an independent </w:t>
      </w:r>
      <w:r w:rsidR="00152AB6">
        <w:t>advisory panel composed of a diverse group of arts and literature experts and other individuals with broad knowledge of community programs. Panel composition changes annually.</w:t>
      </w:r>
    </w:p>
    <w:p w14:paraId="15C6225E" w14:textId="6D213F6C" w:rsidR="0025653C" w:rsidRDefault="0025653C" w:rsidP="00D03894"/>
    <w:p w14:paraId="2F8AF2D1" w14:textId="64DD4DAE" w:rsidR="0025653C" w:rsidRDefault="0025653C" w:rsidP="00D03894">
      <w:r>
        <w:t>Applicants are selected based on:</w:t>
      </w:r>
    </w:p>
    <w:p w14:paraId="18F9E8D3" w14:textId="7E9AF0D0" w:rsidR="0025653C" w:rsidRPr="008E3BE4" w:rsidRDefault="0025653C" w:rsidP="00397A29">
      <w:pPr>
        <w:pStyle w:val="ListParagraph"/>
        <w:numPr>
          <w:ilvl w:val="0"/>
          <w:numId w:val="27"/>
        </w:numPr>
        <w:rPr>
          <w:color w:val="000000" w:themeColor="text2"/>
        </w:rPr>
      </w:pPr>
      <w:r w:rsidRPr="00397A29">
        <w:rPr>
          <w:b/>
          <w:bCs/>
        </w:rPr>
        <w:t>Artistic excellence and merit</w:t>
      </w:r>
      <w:r w:rsidR="00F90DD9" w:rsidRPr="00397A29">
        <w:rPr>
          <w:b/>
          <w:bCs/>
        </w:rPr>
        <w:t xml:space="preserve"> of programming</w:t>
      </w:r>
      <w:r w:rsidR="00F90DD9">
        <w:t>.</w:t>
      </w:r>
      <w:r w:rsidR="00397A29">
        <w:t xml:space="preserve"> </w:t>
      </w:r>
      <w:r w:rsidR="00397A29" w:rsidRPr="00A93BEE">
        <w:t xml:space="preserve">The panel will review the </w:t>
      </w:r>
      <w:r w:rsidR="00FB0503">
        <w:t>evidence of sound artistic decisions</w:t>
      </w:r>
      <w:r w:rsidR="00A0505C">
        <w:t>,</w:t>
      </w:r>
      <w:r w:rsidR="00681A08">
        <w:t xml:space="preserve"> </w:t>
      </w:r>
      <w:r w:rsidR="003D4A6A">
        <w:t xml:space="preserve">the professional team of artists and staff, </w:t>
      </w:r>
      <w:r w:rsidR="00681A08">
        <w:t xml:space="preserve">the rationale for </w:t>
      </w:r>
      <w:r w:rsidR="003D4A6A">
        <w:t xml:space="preserve">choosing the play, </w:t>
      </w:r>
      <w:r w:rsidR="00A0505C">
        <w:t>the production</w:t>
      </w:r>
      <w:r w:rsidR="006C06F4">
        <w:t>’</w:t>
      </w:r>
      <w:r w:rsidR="00A0505C">
        <w:t xml:space="preserve">s viewpoint and themes, and the </w:t>
      </w:r>
      <w:r w:rsidR="00A0505C" w:rsidRPr="008E3BE4">
        <w:rPr>
          <w:color w:val="000000" w:themeColor="text2"/>
        </w:rPr>
        <w:t>relevance of the play to today</w:t>
      </w:r>
      <w:r w:rsidR="00EE2D3B">
        <w:rPr>
          <w:color w:val="000000" w:themeColor="text2"/>
        </w:rPr>
        <w:t>’s youth</w:t>
      </w:r>
      <w:r w:rsidR="00A0505C" w:rsidRPr="008E3BE4">
        <w:rPr>
          <w:color w:val="000000" w:themeColor="text2"/>
        </w:rPr>
        <w:t xml:space="preserve">. </w:t>
      </w:r>
    </w:p>
    <w:p w14:paraId="2216F31E" w14:textId="314E8DD2" w:rsidR="00B67F05" w:rsidRPr="008E3BE4" w:rsidRDefault="006909CF" w:rsidP="00B67F05">
      <w:pPr>
        <w:pStyle w:val="ListParagraph"/>
        <w:numPr>
          <w:ilvl w:val="0"/>
          <w:numId w:val="25"/>
        </w:numPr>
        <w:rPr>
          <w:color w:val="000000" w:themeColor="text2"/>
        </w:rPr>
      </w:pPr>
      <w:r w:rsidRPr="008E3BE4">
        <w:rPr>
          <w:b/>
          <w:bCs/>
          <w:color w:val="000000" w:themeColor="text2"/>
        </w:rPr>
        <w:t>The quality of related educational activities</w:t>
      </w:r>
      <w:r w:rsidR="00D0194D" w:rsidRPr="008E3BE4">
        <w:rPr>
          <w:color w:val="000000" w:themeColor="text2"/>
        </w:rPr>
        <w:t>.</w:t>
      </w:r>
      <w:r w:rsidR="00EB3ECD" w:rsidRPr="008E3BE4">
        <w:rPr>
          <w:color w:val="000000" w:themeColor="text2"/>
        </w:rPr>
        <w:t xml:space="preserve"> </w:t>
      </w:r>
      <w:r w:rsidR="00EB3ECD" w:rsidRPr="008E3BE4">
        <w:rPr>
          <w:rFonts w:eastAsia="Georgia" w:cs="Georgia"/>
          <w:color w:val="000000" w:themeColor="text2"/>
        </w:rPr>
        <w:t xml:space="preserve">The panel will consider the </w:t>
      </w:r>
      <w:r w:rsidR="00E72E8B" w:rsidRPr="008E3BE4">
        <w:rPr>
          <w:rFonts w:eastAsia="Georgia" w:cs="Georgia"/>
          <w:color w:val="000000" w:themeColor="text2"/>
        </w:rPr>
        <w:t>content of workshops, talkbacks, and other activities; the credentials and experience of teaching artists or actors</w:t>
      </w:r>
      <w:r w:rsidR="00562500" w:rsidRPr="008E3BE4">
        <w:rPr>
          <w:rFonts w:eastAsia="Georgia" w:cs="Georgia"/>
          <w:color w:val="000000" w:themeColor="text2"/>
        </w:rPr>
        <w:t>; the depth of engagement with students</w:t>
      </w:r>
      <w:r w:rsidR="00E067F1" w:rsidRPr="008E3BE4">
        <w:rPr>
          <w:rFonts w:eastAsia="Georgia" w:cs="Georgia"/>
          <w:color w:val="000000" w:themeColor="text2"/>
        </w:rPr>
        <w:t xml:space="preserve">; and the consideration of the needs of students </w:t>
      </w:r>
      <w:r w:rsidR="00021EAF" w:rsidRPr="008E3BE4">
        <w:rPr>
          <w:rFonts w:eastAsia="Georgia" w:cs="Georgia"/>
          <w:color w:val="000000" w:themeColor="text2"/>
        </w:rPr>
        <w:t>of</w:t>
      </w:r>
      <w:r w:rsidR="00E067F1" w:rsidRPr="008E3BE4">
        <w:rPr>
          <w:rFonts w:eastAsia="Georgia" w:cs="Georgia"/>
          <w:color w:val="000000" w:themeColor="text2"/>
        </w:rPr>
        <w:t xml:space="preserve"> different </w:t>
      </w:r>
      <w:r w:rsidR="00021EAF" w:rsidRPr="008E3BE4">
        <w:rPr>
          <w:rFonts w:eastAsia="Georgia" w:cs="Georgia"/>
          <w:color w:val="000000" w:themeColor="text2"/>
        </w:rPr>
        <w:t>backgrounds, abilities,</w:t>
      </w:r>
      <w:r w:rsidR="00EC505D" w:rsidRPr="008E3BE4">
        <w:rPr>
          <w:rFonts w:eastAsia="Georgia" w:cs="Georgia"/>
          <w:color w:val="000000" w:themeColor="text2"/>
        </w:rPr>
        <w:t xml:space="preserve"> ages, </w:t>
      </w:r>
      <w:r w:rsidR="008E3BE4" w:rsidRPr="008E3BE4">
        <w:rPr>
          <w:rFonts w:eastAsia="Georgia" w:cs="Georgia"/>
          <w:color w:val="000000" w:themeColor="text2"/>
        </w:rPr>
        <w:t>and learning styles.</w:t>
      </w:r>
    </w:p>
    <w:p w14:paraId="1ECE5C0E" w14:textId="1985E8FB" w:rsidR="00D0194D" w:rsidRPr="008E3BE4" w:rsidRDefault="00D0194D" w:rsidP="00B67F05">
      <w:pPr>
        <w:pStyle w:val="ListParagraph"/>
        <w:numPr>
          <w:ilvl w:val="0"/>
          <w:numId w:val="25"/>
        </w:numPr>
        <w:rPr>
          <w:color w:val="000000" w:themeColor="text2"/>
        </w:rPr>
      </w:pPr>
      <w:r w:rsidRPr="008E3BE4">
        <w:rPr>
          <w:b/>
          <w:bCs/>
          <w:color w:val="000000" w:themeColor="text2"/>
        </w:rPr>
        <w:t>Diversity, equity, inclusion, and accessibility</w:t>
      </w:r>
      <w:r w:rsidRPr="008E3BE4">
        <w:rPr>
          <w:color w:val="000000" w:themeColor="text2"/>
        </w:rPr>
        <w:t xml:space="preserve">. </w:t>
      </w:r>
      <w:r w:rsidR="00B67F05" w:rsidRPr="008E3BE4">
        <w:rPr>
          <w:color w:val="000000" w:themeColor="text2"/>
        </w:rPr>
        <w:t>The panel will evaluate the applicant’s commitment to diversity, equity, inclusion, and access</w:t>
      </w:r>
      <w:r w:rsidR="005307DA">
        <w:rPr>
          <w:color w:val="000000" w:themeColor="text2"/>
        </w:rPr>
        <w:t>ibility</w:t>
      </w:r>
      <w:r w:rsidR="00B67F05" w:rsidRPr="008E3BE4">
        <w:rPr>
          <w:color w:val="000000" w:themeColor="text2"/>
        </w:rPr>
        <w:t xml:space="preserve"> as they relate to the proposed project</w:t>
      </w:r>
      <w:r w:rsidR="008E3BE4">
        <w:rPr>
          <w:color w:val="000000" w:themeColor="text2"/>
        </w:rPr>
        <w:t xml:space="preserve">. This </w:t>
      </w:r>
      <w:r w:rsidR="002F72F3">
        <w:rPr>
          <w:color w:val="000000" w:themeColor="text2"/>
        </w:rPr>
        <w:lastRenderedPageBreak/>
        <w:t>could</w:t>
      </w:r>
      <w:r w:rsidR="008E3BE4">
        <w:rPr>
          <w:color w:val="000000" w:themeColor="text2"/>
        </w:rPr>
        <w:t xml:space="preserve"> </w:t>
      </w:r>
      <w:r w:rsidR="002F72F3">
        <w:rPr>
          <w:color w:val="000000" w:themeColor="text2"/>
        </w:rPr>
        <w:t xml:space="preserve">include </w:t>
      </w:r>
      <w:r w:rsidR="00D67ABA">
        <w:rPr>
          <w:color w:val="000000" w:themeColor="text2"/>
        </w:rPr>
        <w:t xml:space="preserve">commitment to </w:t>
      </w:r>
      <w:r w:rsidR="00035DE4">
        <w:rPr>
          <w:color w:val="000000" w:themeColor="text2"/>
        </w:rPr>
        <w:t xml:space="preserve">racial, gender, </w:t>
      </w:r>
      <w:r w:rsidR="00F77118">
        <w:rPr>
          <w:color w:val="000000" w:themeColor="text2"/>
        </w:rPr>
        <w:t xml:space="preserve">and age </w:t>
      </w:r>
      <w:r w:rsidR="00D67ABA">
        <w:rPr>
          <w:color w:val="000000" w:themeColor="text2"/>
        </w:rPr>
        <w:t>diversity in the artistic team</w:t>
      </w:r>
      <w:r w:rsidR="00035DE4">
        <w:rPr>
          <w:color w:val="000000" w:themeColor="text2"/>
        </w:rPr>
        <w:t xml:space="preserve"> and cast</w:t>
      </w:r>
      <w:r w:rsidR="00F77118">
        <w:rPr>
          <w:color w:val="000000" w:themeColor="text2"/>
        </w:rPr>
        <w:t>;</w:t>
      </w:r>
      <w:r w:rsidR="006F47BB">
        <w:rPr>
          <w:color w:val="000000" w:themeColor="text2"/>
        </w:rPr>
        <w:t xml:space="preserve"> equitable pay</w:t>
      </w:r>
      <w:r w:rsidR="00F77118">
        <w:rPr>
          <w:color w:val="000000" w:themeColor="text2"/>
        </w:rPr>
        <w:t xml:space="preserve"> for artists;</w:t>
      </w:r>
      <w:r w:rsidR="00476458">
        <w:rPr>
          <w:color w:val="000000" w:themeColor="text2"/>
        </w:rPr>
        <w:t xml:space="preserve"> </w:t>
      </w:r>
      <w:r w:rsidR="00CB0A6C">
        <w:rPr>
          <w:color w:val="000000" w:themeColor="text2"/>
        </w:rPr>
        <w:t>relevant</w:t>
      </w:r>
      <w:r w:rsidR="002C2A44">
        <w:rPr>
          <w:color w:val="000000" w:themeColor="text2"/>
        </w:rPr>
        <w:t xml:space="preserve"> content </w:t>
      </w:r>
      <w:r w:rsidR="008A2866">
        <w:rPr>
          <w:color w:val="000000" w:themeColor="text2"/>
        </w:rPr>
        <w:t xml:space="preserve">and themes </w:t>
      </w:r>
      <w:r w:rsidR="002C2A44">
        <w:rPr>
          <w:color w:val="000000" w:themeColor="text2"/>
        </w:rPr>
        <w:t xml:space="preserve">of </w:t>
      </w:r>
      <w:r w:rsidR="00A0548F">
        <w:rPr>
          <w:color w:val="000000" w:themeColor="text2"/>
        </w:rPr>
        <w:t xml:space="preserve">the production and </w:t>
      </w:r>
      <w:r w:rsidR="002C2A44">
        <w:rPr>
          <w:color w:val="000000" w:themeColor="text2"/>
        </w:rPr>
        <w:t>educational activities</w:t>
      </w:r>
      <w:r w:rsidR="00F77118">
        <w:rPr>
          <w:color w:val="000000" w:themeColor="text2"/>
        </w:rPr>
        <w:t>;</w:t>
      </w:r>
      <w:r w:rsidR="008A2866">
        <w:rPr>
          <w:color w:val="000000" w:themeColor="text2"/>
        </w:rPr>
        <w:t xml:space="preserve"> </w:t>
      </w:r>
      <w:r w:rsidR="00476458">
        <w:rPr>
          <w:color w:val="000000" w:themeColor="text2"/>
        </w:rPr>
        <w:t>accessibility accommodations</w:t>
      </w:r>
      <w:r w:rsidR="00F77118">
        <w:rPr>
          <w:color w:val="000000" w:themeColor="text2"/>
        </w:rPr>
        <w:t>;</w:t>
      </w:r>
      <w:r w:rsidR="00B67F05" w:rsidRPr="008E3BE4">
        <w:rPr>
          <w:color w:val="000000" w:themeColor="text2"/>
        </w:rPr>
        <w:t xml:space="preserve"> reaching </w:t>
      </w:r>
      <w:r w:rsidR="00035DE4">
        <w:rPr>
          <w:color w:val="000000" w:themeColor="text2"/>
        </w:rPr>
        <w:t>schools from underserved communities</w:t>
      </w:r>
      <w:r w:rsidR="00F77118">
        <w:rPr>
          <w:color w:val="000000" w:themeColor="text2"/>
        </w:rPr>
        <w:t>;</w:t>
      </w:r>
      <w:r w:rsidR="00B67F05" w:rsidRPr="008E3BE4">
        <w:rPr>
          <w:color w:val="000000" w:themeColor="text2"/>
        </w:rPr>
        <w:t xml:space="preserve"> etc.</w:t>
      </w:r>
    </w:p>
    <w:p w14:paraId="332E036F" w14:textId="4D45BEEC" w:rsidR="008142BA" w:rsidRDefault="0054281C" w:rsidP="00D0593B">
      <w:pPr>
        <w:pStyle w:val="ListParagraph"/>
        <w:numPr>
          <w:ilvl w:val="0"/>
          <w:numId w:val="29"/>
        </w:numPr>
        <w:spacing w:after="160"/>
        <w:rPr>
          <w:color w:val="000000" w:themeColor="text2"/>
        </w:rPr>
      </w:pPr>
      <w:r w:rsidRPr="008E3BE4">
        <w:rPr>
          <w:b/>
          <w:bCs/>
          <w:color w:val="000000" w:themeColor="text2"/>
        </w:rPr>
        <w:t xml:space="preserve">The </w:t>
      </w:r>
      <w:r w:rsidR="006E585F" w:rsidRPr="008E3BE4">
        <w:rPr>
          <w:b/>
          <w:bCs/>
          <w:color w:val="000000" w:themeColor="text2"/>
        </w:rPr>
        <w:t>ability</w:t>
      </w:r>
      <w:r w:rsidRPr="008E3BE4">
        <w:rPr>
          <w:b/>
          <w:bCs/>
          <w:color w:val="000000" w:themeColor="text2"/>
        </w:rPr>
        <w:t xml:space="preserve"> and capacity to carry out the project</w:t>
      </w:r>
      <w:r w:rsidRPr="008E3BE4">
        <w:rPr>
          <w:color w:val="000000" w:themeColor="text2"/>
        </w:rPr>
        <w:t xml:space="preserve">. </w:t>
      </w:r>
      <w:r w:rsidR="00D0593B" w:rsidRPr="008E3BE4">
        <w:rPr>
          <w:color w:val="000000" w:themeColor="text2"/>
        </w:rPr>
        <w:t xml:space="preserve">The panel will consider the applicant’s ability to manage and implement </w:t>
      </w:r>
      <w:r w:rsidR="00D21AC0">
        <w:rPr>
          <w:color w:val="000000" w:themeColor="text2"/>
        </w:rPr>
        <w:t xml:space="preserve">a federal award. This could include </w:t>
      </w:r>
      <w:r w:rsidR="00783748">
        <w:rPr>
          <w:color w:val="000000" w:themeColor="text2"/>
        </w:rPr>
        <w:t xml:space="preserve">the feasibility to reach five or more schools with educational programming; </w:t>
      </w:r>
      <w:r w:rsidR="00D21AC0">
        <w:rPr>
          <w:color w:val="000000" w:themeColor="text2"/>
        </w:rPr>
        <w:t>organizational capacity</w:t>
      </w:r>
      <w:r w:rsidR="007D3629">
        <w:rPr>
          <w:color w:val="000000" w:themeColor="text2"/>
        </w:rPr>
        <w:t>; proven fiscal responsibility; the proven ability to adapt to unforeseen challenges due to COVID-19</w:t>
      </w:r>
      <w:r w:rsidR="005307DA">
        <w:rPr>
          <w:color w:val="000000" w:themeColor="text2"/>
        </w:rPr>
        <w:t xml:space="preserve"> and beyond</w:t>
      </w:r>
      <w:r w:rsidR="00783748">
        <w:rPr>
          <w:color w:val="000000" w:themeColor="text2"/>
        </w:rPr>
        <w:t xml:space="preserve">; </w:t>
      </w:r>
      <w:r w:rsidR="005307DA">
        <w:rPr>
          <w:color w:val="000000" w:themeColor="text2"/>
        </w:rPr>
        <w:t>etc.</w:t>
      </w:r>
    </w:p>
    <w:p w14:paraId="07BA3A81" w14:textId="77777777" w:rsidR="008142BA" w:rsidRDefault="008142BA">
      <w:pPr>
        <w:rPr>
          <w:color w:val="000000" w:themeColor="text2"/>
        </w:rPr>
      </w:pPr>
      <w:r>
        <w:rPr>
          <w:color w:val="000000" w:themeColor="text2"/>
        </w:rPr>
        <w:br w:type="page"/>
      </w:r>
    </w:p>
    <w:p w14:paraId="1C293C89" w14:textId="77777777" w:rsidR="00102843" w:rsidRDefault="00102843" w:rsidP="00102843">
      <w:pPr>
        <w:pStyle w:val="Heading1"/>
      </w:pPr>
      <w:r>
        <w:lastRenderedPageBreak/>
        <w:t>Prepare your application</w:t>
      </w:r>
    </w:p>
    <w:p w14:paraId="49B4022D" w14:textId="77777777" w:rsidR="00766EB4" w:rsidRPr="00B73708" w:rsidRDefault="00766EB4" w:rsidP="00766EB4">
      <w:pPr>
        <w:spacing w:after="0"/>
      </w:pPr>
      <w:r w:rsidRPr="00B73708">
        <w:t xml:space="preserve">Submit your intent to apply and application via </w:t>
      </w:r>
      <w:r>
        <w:t xml:space="preserve">Arts Midwest’s </w:t>
      </w:r>
      <w:hyperlink r:id="rId24" w:history="1">
        <w:r w:rsidRPr="004E15E4">
          <w:rPr>
            <w:rStyle w:val="Hyperlink"/>
          </w:rPr>
          <w:t>online grants portal, SmartSimple</w:t>
        </w:r>
      </w:hyperlink>
      <w:r w:rsidRPr="00B73708">
        <w:t>. Please note, there is an option to save and complete the application later. You will have the ability to add collaborators in the grants portal so you can work on the application as a team.</w:t>
      </w:r>
    </w:p>
    <w:p w14:paraId="19C45C9B" w14:textId="77777777" w:rsidR="00766EB4" w:rsidRPr="00B73708" w:rsidRDefault="00766EB4" w:rsidP="00766EB4">
      <w:pPr>
        <w:spacing w:after="0"/>
      </w:pPr>
    </w:p>
    <w:p w14:paraId="1D215B23" w14:textId="77777777" w:rsidR="00766EB4" w:rsidRPr="00B73708" w:rsidRDefault="00FD76FB" w:rsidP="00766EB4">
      <w:pPr>
        <w:spacing w:after="0"/>
      </w:pPr>
      <w:hyperlink r:id="rId25" w:history="1">
        <w:r w:rsidR="00766EB4" w:rsidRPr="0090697C">
          <w:rPr>
            <w:rStyle w:val="Hyperlink"/>
          </w:rPr>
          <w:t>Click here</w:t>
        </w:r>
      </w:hyperlink>
      <w:r w:rsidR="00766EB4" w:rsidRPr="006F6B4D">
        <w:t xml:space="preserve"> </w:t>
      </w:r>
      <w:r w:rsidR="00766EB4">
        <w:t>for detailed instructions on how to get set up in SmartSimple.</w:t>
      </w:r>
    </w:p>
    <w:p w14:paraId="23B2035E" w14:textId="77777777" w:rsidR="00766EB4" w:rsidRPr="00B73708" w:rsidRDefault="00766EB4" w:rsidP="00766EB4">
      <w:pPr>
        <w:spacing w:after="0"/>
      </w:pPr>
    </w:p>
    <w:p w14:paraId="7F37E2B8" w14:textId="77777777" w:rsidR="00766EB4" w:rsidRPr="00B73708" w:rsidRDefault="00766EB4" w:rsidP="00766EB4">
      <w:pPr>
        <w:spacing w:after="0"/>
        <w:rPr>
          <w:rFonts w:eastAsia="Georgia" w:cs="Georgia"/>
        </w:rPr>
      </w:pPr>
      <w:r w:rsidRPr="00B73708">
        <w:rPr>
          <w:rFonts w:eastAsia="Georgia" w:cs="Georgia"/>
        </w:rPr>
        <w:t>The online account registration and application process will ask for the following information:</w:t>
      </w:r>
    </w:p>
    <w:p w14:paraId="6829DFE1" w14:textId="77777777" w:rsidR="00102843" w:rsidRDefault="00102843" w:rsidP="00102843">
      <w:pPr>
        <w:spacing w:after="0"/>
        <w:rPr>
          <w:rFonts w:eastAsia="Georgia" w:cs="Georgia"/>
        </w:rPr>
      </w:pPr>
    </w:p>
    <w:p w14:paraId="297EAE0E" w14:textId="77777777" w:rsidR="00102843" w:rsidRPr="005F3A91" w:rsidRDefault="00102843" w:rsidP="00102843">
      <w:pPr>
        <w:pStyle w:val="Heading2"/>
        <w:spacing w:before="0"/>
        <w:rPr>
          <w:rFonts w:ascii="Calibri Light" w:eastAsia="Calibri Light" w:hAnsi="Calibri Light" w:cs="Calibri Light"/>
          <w:color w:val="2E74B5"/>
          <w:sz w:val="32"/>
          <w:szCs w:val="32"/>
        </w:rPr>
      </w:pPr>
      <w:r>
        <w:t>Account registration Information</w:t>
      </w:r>
    </w:p>
    <w:p w14:paraId="7BE81777" w14:textId="77777777" w:rsidR="00102843" w:rsidRPr="00766EB4" w:rsidRDefault="00102843" w:rsidP="00102843">
      <w:pPr>
        <w:pStyle w:val="ListParagraph"/>
        <w:numPr>
          <w:ilvl w:val="0"/>
          <w:numId w:val="39"/>
        </w:numPr>
        <w:spacing w:after="0"/>
        <w:rPr>
          <w:rFonts w:eastAsia="Georgia" w:cs="Georgia"/>
        </w:rPr>
      </w:pPr>
      <w:r w:rsidRPr="00766EB4">
        <w:rPr>
          <w:rFonts w:eastAsia="Georgia" w:cs="Georgia"/>
        </w:rPr>
        <w:t xml:space="preserve">Applicant organization information: </w:t>
      </w:r>
    </w:p>
    <w:p w14:paraId="11D91BE8" w14:textId="77777777" w:rsidR="00102843" w:rsidRPr="00766EB4" w:rsidRDefault="00102843" w:rsidP="00102843">
      <w:pPr>
        <w:pStyle w:val="ListParagraph"/>
        <w:numPr>
          <w:ilvl w:val="1"/>
          <w:numId w:val="39"/>
        </w:numPr>
        <w:spacing w:after="0"/>
        <w:rPr>
          <w:rFonts w:eastAsia="Georgia" w:cs="Georgia"/>
        </w:rPr>
      </w:pPr>
      <w:r w:rsidRPr="00766EB4">
        <w:rPr>
          <w:rFonts w:eastAsia="Georgia" w:cs="Georgia"/>
        </w:rPr>
        <w:t>Address information</w:t>
      </w:r>
    </w:p>
    <w:p w14:paraId="51104781" w14:textId="77777777" w:rsidR="00102843" w:rsidRPr="00766EB4" w:rsidRDefault="00102843" w:rsidP="00102843">
      <w:pPr>
        <w:pStyle w:val="ListParagraph"/>
        <w:numPr>
          <w:ilvl w:val="1"/>
          <w:numId w:val="39"/>
        </w:numPr>
        <w:spacing w:after="0"/>
        <w:rPr>
          <w:rFonts w:eastAsia="Georgia" w:cs="Georgia"/>
        </w:rPr>
      </w:pPr>
      <w:r w:rsidRPr="00766EB4">
        <w:rPr>
          <w:rFonts w:eastAsia="Georgia" w:cs="Georgia"/>
        </w:rPr>
        <w:t>Contact information</w:t>
      </w:r>
    </w:p>
    <w:p w14:paraId="789410DA" w14:textId="77777777" w:rsidR="00102843" w:rsidRPr="00766EB4" w:rsidRDefault="00102843" w:rsidP="00102843">
      <w:pPr>
        <w:pStyle w:val="ListParagraph"/>
        <w:numPr>
          <w:ilvl w:val="1"/>
          <w:numId w:val="39"/>
        </w:numPr>
        <w:spacing w:after="0"/>
        <w:rPr>
          <w:rFonts w:eastAsia="Georgia" w:cs="Georgia"/>
        </w:rPr>
      </w:pPr>
      <w:r w:rsidRPr="00766EB4">
        <w:rPr>
          <w:rFonts w:eastAsia="Georgia" w:cs="Georgia"/>
        </w:rPr>
        <w:t>Employer Identification Number</w:t>
      </w:r>
    </w:p>
    <w:p w14:paraId="63577819" w14:textId="3A31C5B8" w:rsidR="00102843" w:rsidRPr="00766EB4" w:rsidRDefault="00905E66" w:rsidP="00102843">
      <w:pPr>
        <w:pStyle w:val="ListParagraph"/>
        <w:numPr>
          <w:ilvl w:val="1"/>
          <w:numId w:val="39"/>
        </w:numPr>
        <w:spacing w:after="0"/>
        <w:rPr>
          <w:rFonts w:eastAsia="Georgia" w:cs="Georgia"/>
        </w:rPr>
      </w:pPr>
      <w:r w:rsidRPr="00766EB4">
        <w:rPr>
          <w:rFonts w:eastAsia="Georgia" w:cs="Georgia"/>
        </w:rPr>
        <w:t>Unique Entity Identifier (</w:t>
      </w:r>
      <w:r w:rsidR="00102843" w:rsidRPr="00766EB4">
        <w:rPr>
          <w:rFonts w:eastAsia="Georgia" w:cs="Georgia"/>
        </w:rPr>
        <w:t>UEI</w:t>
      </w:r>
      <w:r w:rsidRPr="00766EB4">
        <w:rPr>
          <w:rFonts w:eastAsia="Georgia" w:cs="Georgia"/>
        </w:rPr>
        <w:t>)</w:t>
      </w:r>
      <w:r w:rsidR="00102843" w:rsidRPr="00766EB4">
        <w:rPr>
          <w:rFonts w:eastAsia="Georgia" w:cs="Georgia"/>
        </w:rPr>
        <w:t xml:space="preserve"> number </w:t>
      </w:r>
    </w:p>
    <w:p w14:paraId="2DA74F7E" w14:textId="77777777" w:rsidR="00102843" w:rsidRPr="005F3A91" w:rsidRDefault="00102843" w:rsidP="00102843">
      <w:pPr>
        <w:pStyle w:val="ListParagraph"/>
        <w:numPr>
          <w:ilvl w:val="2"/>
          <w:numId w:val="39"/>
        </w:numPr>
        <w:spacing w:after="0"/>
        <w:rPr>
          <w:rFonts w:eastAsia="Georgia" w:cs="Georgia"/>
          <w:color w:val="808080" w:themeColor="background1" w:themeShade="80"/>
        </w:rPr>
      </w:pPr>
      <w:r w:rsidRPr="00766EB4">
        <w:rPr>
          <w:rFonts w:eastAsia="Georgia" w:cs="Georgia"/>
        </w:rPr>
        <w:t>Registration for a UEI is free. </w:t>
      </w:r>
      <w:hyperlink r:id="rId26">
        <w:r w:rsidRPr="59980621">
          <w:rPr>
            <w:rStyle w:val="Hyperlink"/>
            <w:rFonts w:eastAsia="Georgia" w:cs="Georgia"/>
          </w:rPr>
          <w:t>Find out more information about verifying your organization's UEI number</w:t>
        </w:r>
      </w:hyperlink>
      <w:r w:rsidRPr="59980621">
        <w:rPr>
          <w:rStyle w:val="Hyperlink"/>
          <w:rFonts w:eastAsia="Georgia" w:cs="Georgia"/>
          <w:color w:val="808080" w:themeColor="background1" w:themeShade="80"/>
        </w:rPr>
        <w:t>.</w:t>
      </w:r>
      <w:r w:rsidRPr="59980621">
        <w:rPr>
          <w:rFonts w:eastAsia="Georgia" w:cs="Georgia"/>
          <w:color w:val="808080" w:themeColor="background1" w:themeShade="80"/>
        </w:rPr>
        <w:t xml:space="preserve"> </w:t>
      </w:r>
    </w:p>
    <w:p w14:paraId="06A16AA5" w14:textId="77777777" w:rsidR="00102843" w:rsidRPr="00766EB4" w:rsidRDefault="00102843" w:rsidP="00102843">
      <w:pPr>
        <w:pStyle w:val="ListParagraph"/>
        <w:numPr>
          <w:ilvl w:val="1"/>
          <w:numId w:val="39"/>
        </w:numPr>
        <w:spacing w:after="0"/>
        <w:rPr>
          <w:rFonts w:eastAsia="Georgia" w:cs="Georgia"/>
        </w:rPr>
      </w:pPr>
      <w:r w:rsidRPr="00766EB4">
        <w:rPr>
          <w:rFonts w:eastAsia="Georgia" w:cs="Georgia"/>
        </w:rPr>
        <w:t>Organization mission statement</w:t>
      </w:r>
    </w:p>
    <w:p w14:paraId="7984F58F" w14:textId="77777777" w:rsidR="00102843" w:rsidRPr="00766EB4" w:rsidRDefault="00102843" w:rsidP="00102843">
      <w:pPr>
        <w:pStyle w:val="ListParagraph"/>
        <w:numPr>
          <w:ilvl w:val="1"/>
          <w:numId w:val="39"/>
        </w:numPr>
        <w:spacing w:after="0"/>
        <w:rPr>
          <w:rFonts w:eastAsia="Georgia" w:cs="Georgia"/>
        </w:rPr>
      </w:pPr>
      <w:r w:rsidRPr="00766EB4">
        <w:rPr>
          <w:rFonts w:eastAsia="Georgia" w:cs="Georgia"/>
        </w:rPr>
        <w:t>Annual operating budget</w:t>
      </w:r>
    </w:p>
    <w:p w14:paraId="7CCD62EF" w14:textId="77777777" w:rsidR="00102843" w:rsidRPr="00766EB4" w:rsidRDefault="00102843" w:rsidP="00102843">
      <w:pPr>
        <w:pStyle w:val="ListParagraph"/>
        <w:numPr>
          <w:ilvl w:val="1"/>
          <w:numId w:val="39"/>
        </w:numPr>
        <w:spacing w:after="0"/>
        <w:rPr>
          <w:rFonts w:eastAsia="Georgia" w:cs="Georgia"/>
        </w:rPr>
      </w:pPr>
      <w:r w:rsidRPr="00766EB4">
        <w:rPr>
          <w:rFonts w:eastAsia="Georgia" w:cs="Georgia"/>
        </w:rPr>
        <w:t>Other organization details (institution type, primary discipline, time zone, etc.)</w:t>
      </w:r>
      <w:r w:rsidRPr="00766EB4">
        <w:t xml:space="preserve"> </w:t>
      </w:r>
    </w:p>
    <w:p w14:paraId="6E5971EB" w14:textId="77777777" w:rsidR="00102843" w:rsidRPr="00766EB4" w:rsidRDefault="00102843" w:rsidP="00102843">
      <w:pPr>
        <w:pStyle w:val="Heading2"/>
        <w:spacing w:before="0"/>
        <w:rPr>
          <w:color w:val="auto"/>
        </w:rPr>
      </w:pPr>
    </w:p>
    <w:p w14:paraId="78743163" w14:textId="77777777" w:rsidR="00102843" w:rsidRPr="00766EB4" w:rsidRDefault="00102843" w:rsidP="00102843">
      <w:pPr>
        <w:pStyle w:val="Heading2"/>
        <w:spacing w:before="0"/>
        <w:rPr>
          <w:color w:val="auto"/>
        </w:rPr>
      </w:pPr>
      <w:r w:rsidRPr="00766EB4">
        <w:rPr>
          <w:color w:val="auto"/>
        </w:rPr>
        <w:t>Intent to apply information</w:t>
      </w:r>
    </w:p>
    <w:p w14:paraId="1C97AE42" w14:textId="77777777" w:rsidR="00102843" w:rsidRPr="00766EB4" w:rsidRDefault="00102843" w:rsidP="00102843">
      <w:pPr>
        <w:pStyle w:val="ListParagraph"/>
        <w:numPr>
          <w:ilvl w:val="0"/>
          <w:numId w:val="41"/>
        </w:numPr>
        <w:spacing w:after="0"/>
        <w:rPr>
          <w:rFonts w:eastAsia="Georgia" w:cs="Georgia"/>
        </w:rPr>
      </w:pPr>
      <w:r w:rsidRPr="00766EB4">
        <w:rPr>
          <w:rFonts w:eastAsia="Georgia" w:cs="Georgia"/>
        </w:rPr>
        <w:t>Plain language summary of your proposed project (1-2 sentences).</w:t>
      </w:r>
    </w:p>
    <w:p w14:paraId="11278054" w14:textId="77777777" w:rsidR="00102843" w:rsidRPr="00766EB4" w:rsidRDefault="00102843" w:rsidP="00102843">
      <w:pPr>
        <w:pStyle w:val="ListParagraph"/>
        <w:numPr>
          <w:ilvl w:val="0"/>
          <w:numId w:val="41"/>
        </w:numPr>
        <w:spacing w:after="0"/>
        <w:rPr>
          <w:rFonts w:eastAsia="Georgia" w:cs="Georgia"/>
        </w:rPr>
      </w:pPr>
      <w:r w:rsidRPr="00766EB4">
        <w:rPr>
          <w:rFonts w:eastAsia="Georgia" w:cs="Georgia"/>
        </w:rPr>
        <w:t>Have you received a grant from Arts Midwest in the past?</w:t>
      </w:r>
    </w:p>
    <w:p w14:paraId="3372CB58" w14:textId="77777777" w:rsidR="00102843" w:rsidRPr="00766EB4" w:rsidRDefault="00102843" w:rsidP="00102843">
      <w:pPr>
        <w:pStyle w:val="ListParagraph"/>
        <w:numPr>
          <w:ilvl w:val="0"/>
          <w:numId w:val="41"/>
        </w:numPr>
        <w:spacing w:after="0"/>
        <w:rPr>
          <w:rFonts w:eastAsia="Georgia" w:cs="Georgia"/>
        </w:rPr>
      </w:pPr>
      <w:r w:rsidRPr="00766EB4">
        <w:rPr>
          <w:rFonts w:eastAsia="Georgia" w:cs="Georgia"/>
        </w:rPr>
        <w:t xml:space="preserve">Your proposed program's start and end dates. </w:t>
      </w:r>
    </w:p>
    <w:p w14:paraId="55EFBB9F" w14:textId="15A0A913" w:rsidR="00102843" w:rsidRPr="00766EB4" w:rsidRDefault="00102843" w:rsidP="00102843">
      <w:pPr>
        <w:pStyle w:val="ListParagraph"/>
        <w:numPr>
          <w:ilvl w:val="1"/>
          <w:numId w:val="41"/>
        </w:numPr>
        <w:spacing w:after="0"/>
        <w:rPr>
          <w:rFonts w:eastAsia="Georgia" w:cs="Georgia"/>
        </w:rPr>
      </w:pPr>
      <w:r w:rsidRPr="00766EB4">
        <w:rPr>
          <w:rFonts w:eastAsia="Georgia" w:cs="Georgia"/>
        </w:rPr>
        <w:t xml:space="preserve">Programming must occur between </w:t>
      </w:r>
      <w:r w:rsidR="00CE3490" w:rsidRPr="00766EB4">
        <w:rPr>
          <w:rFonts w:eastAsia="Georgia" w:cs="Georgia"/>
        </w:rPr>
        <w:t>Aug</w:t>
      </w:r>
      <w:r w:rsidR="00A53CB5" w:rsidRPr="00766EB4">
        <w:rPr>
          <w:rFonts w:eastAsia="Georgia" w:cs="Georgia"/>
        </w:rPr>
        <w:t>ust</w:t>
      </w:r>
      <w:r w:rsidRPr="00766EB4">
        <w:rPr>
          <w:rFonts w:eastAsia="Georgia" w:cs="Georgia"/>
        </w:rPr>
        <w:t xml:space="preserve"> 1, 2023 and </w:t>
      </w:r>
      <w:r w:rsidR="00A53CB5" w:rsidRPr="00766EB4">
        <w:rPr>
          <w:rFonts w:eastAsia="Georgia" w:cs="Georgia"/>
        </w:rPr>
        <w:t>July</w:t>
      </w:r>
      <w:r w:rsidRPr="00766EB4">
        <w:rPr>
          <w:rFonts w:eastAsia="Georgia" w:cs="Georgia"/>
        </w:rPr>
        <w:t xml:space="preserve"> 3</w:t>
      </w:r>
      <w:r w:rsidR="00A53CB5" w:rsidRPr="00766EB4">
        <w:rPr>
          <w:rFonts w:eastAsia="Georgia" w:cs="Georgia"/>
        </w:rPr>
        <w:t>1</w:t>
      </w:r>
      <w:r w:rsidRPr="00766EB4">
        <w:rPr>
          <w:rFonts w:eastAsia="Georgia" w:cs="Georgia"/>
        </w:rPr>
        <w:t xml:space="preserve">, 2024. </w:t>
      </w:r>
    </w:p>
    <w:p w14:paraId="68FD95A1" w14:textId="77777777" w:rsidR="00102843" w:rsidRPr="00766EB4" w:rsidRDefault="00102843" w:rsidP="00102843">
      <w:pPr>
        <w:pStyle w:val="ListParagraph"/>
        <w:numPr>
          <w:ilvl w:val="1"/>
          <w:numId w:val="41"/>
        </w:numPr>
        <w:spacing w:after="0"/>
        <w:rPr>
          <w:rFonts w:eastAsia="Georgia" w:cs="Georgia"/>
        </w:rPr>
      </w:pPr>
      <w:r w:rsidRPr="00766EB4">
        <w:rPr>
          <w:rFonts w:eastAsia="Georgia" w:cs="Georgia"/>
        </w:rPr>
        <w:t>Note: Dates may be tentative. If exact dates are unknown, please provide a range of possible dates/months.</w:t>
      </w:r>
    </w:p>
    <w:p w14:paraId="63623DA5" w14:textId="52407556" w:rsidR="00102843" w:rsidRPr="00766EB4" w:rsidRDefault="00102843" w:rsidP="00102843">
      <w:pPr>
        <w:pStyle w:val="ListParagraph"/>
        <w:numPr>
          <w:ilvl w:val="0"/>
          <w:numId w:val="41"/>
        </w:numPr>
        <w:spacing w:after="0"/>
        <w:rPr>
          <w:rFonts w:eastAsia="Georgia" w:cs="Georgia"/>
        </w:rPr>
      </w:pPr>
      <w:r w:rsidRPr="00766EB4">
        <w:rPr>
          <w:rFonts w:eastAsia="Georgia" w:cs="Georgia"/>
        </w:rPr>
        <w:t>Production title.</w:t>
      </w:r>
    </w:p>
    <w:p w14:paraId="257F47C1" w14:textId="2A7267F4" w:rsidR="001D6D18" w:rsidRPr="00766EB4" w:rsidRDefault="001D6D18" w:rsidP="001D6D18">
      <w:pPr>
        <w:pStyle w:val="ListParagraph"/>
        <w:numPr>
          <w:ilvl w:val="1"/>
          <w:numId w:val="41"/>
        </w:numPr>
        <w:spacing w:after="0"/>
        <w:rPr>
          <w:rFonts w:eastAsia="Georgia" w:cs="Georgia"/>
        </w:rPr>
      </w:pPr>
      <w:r w:rsidRPr="00766EB4">
        <w:rPr>
          <w:rFonts w:eastAsia="Georgia" w:cs="Georgia"/>
        </w:rPr>
        <w:t>Note: You will be able to edit/revise the production selection when you finalize your application.</w:t>
      </w:r>
    </w:p>
    <w:p w14:paraId="4AE3BBF5" w14:textId="72005660" w:rsidR="00102843" w:rsidRPr="00766EB4" w:rsidRDefault="00102843" w:rsidP="00102843">
      <w:pPr>
        <w:pStyle w:val="ListParagraph"/>
        <w:numPr>
          <w:ilvl w:val="0"/>
          <w:numId w:val="41"/>
        </w:numPr>
        <w:spacing w:after="0"/>
        <w:rPr>
          <w:rFonts w:eastAsia="Georgia" w:cs="Georgia"/>
        </w:rPr>
      </w:pPr>
      <w:r w:rsidRPr="00766EB4">
        <w:rPr>
          <w:rFonts w:eastAsia="Georgia" w:cs="Georgia"/>
        </w:rPr>
        <w:t>Grant request amount (between $</w:t>
      </w:r>
      <w:r w:rsidR="001D6D18" w:rsidRPr="00766EB4">
        <w:rPr>
          <w:rFonts w:eastAsia="Georgia" w:cs="Georgia"/>
        </w:rPr>
        <w:t>1</w:t>
      </w:r>
      <w:r w:rsidRPr="00766EB4">
        <w:rPr>
          <w:rFonts w:eastAsia="Georgia" w:cs="Georgia"/>
        </w:rPr>
        <w:t>5,000 and $25,000).</w:t>
      </w:r>
    </w:p>
    <w:p w14:paraId="1DAE77C1" w14:textId="0C9B0FFD" w:rsidR="00102843" w:rsidRPr="00766EB4" w:rsidRDefault="00102843" w:rsidP="00102843">
      <w:pPr>
        <w:pStyle w:val="ListParagraph"/>
        <w:numPr>
          <w:ilvl w:val="1"/>
          <w:numId w:val="41"/>
        </w:numPr>
        <w:spacing w:after="0"/>
        <w:rPr>
          <w:rFonts w:eastAsia="Georgia" w:cs="Georgia"/>
        </w:rPr>
      </w:pPr>
      <w:r w:rsidRPr="00766EB4">
        <w:rPr>
          <w:rFonts w:eastAsia="Georgia" w:cs="Georgia"/>
        </w:rPr>
        <w:t>Note: You will be able to edit this amount</w:t>
      </w:r>
      <w:r w:rsidR="004B05A1">
        <w:rPr>
          <w:rFonts w:eastAsia="Georgia" w:cs="Georgia"/>
        </w:rPr>
        <w:t>, if needed, before</w:t>
      </w:r>
      <w:r w:rsidRPr="00766EB4">
        <w:rPr>
          <w:rFonts w:eastAsia="Georgia" w:cs="Georgia"/>
        </w:rPr>
        <w:t xml:space="preserve"> you finalize your application.</w:t>
      </w:r>
    </w:p>
    <w:p w14:paraId="4934E11C" w14:textId="77777777" w:rsidR="00102843" w:rsidRPr="00766EB4" w:rsidRDefault="00102843" w:rsidP="00102843">
      <w:pPr>
        <w:pStyle w:val="Heading2"/>
        <w:spacing w:before="0"/>
        <w:rPr>
          <w:color w:val="auto"/>
        </w:rPr>
      </w:pPr>
    </w:p>
    <w:p w14:paraId="0CACB948" w14:textId="77777777" w:rsidR="00102843" w:rsidRPr="00766EB4" w:rsidRDefault="00102843" w:rsidP="00102843">
      <w:pPr>
        <w:pStyle w:val="Heading2"/>
        <w:spacing w:before="0"/>
        <w:rPr>
          <w:rFonts w:ascii="Calibri Light" w:eastAsia="Calibri Light" w:hAnsi="Calibri Light" w:cs="Calibri Light"/>
          <w:color w:val="auto"/>
          <w:sz w:val="32"/>
          <w:szCs w:val="32"/>
        </w:rPr>
      </w:pPr>
      <w:r w:rsidRPr="00766EB4">
        <w:rPr>
          <w:color w:val="auto"/>
        </w:rPr>
        <w:t>Application Information</w:t>
      </w:r>
    </w:p>
    <w:p w14:paraId="051CAFFB" w14:textId="49A25692" w:rsidR="00DD7691" w:rsidRPr="00766EB4" w:rsidRDefault="00DD7691" w:rsidP="00102843">
      <w:pPr>
        <w:pStyle w:val="ListParagraph"/>
        <w:numPr>
          <w:ilvl w:val="0"/>
          <w:numId w:val="42"/>
        </w:numPr>
        <w:spacing w:after="0"/>
        <w:rPr>
          <w:rFonts w:eastAsia="Georgia" w:cs="Georgia"/>
        </w:rPr>
      </w:pPr>
      <w:r w:rsidRPr="00766EB4">
        <w:rPr>
          <w:rFonts w:eastAsia="Georgia" w:cs="Georgia"/>
        </w:rPr>
        <w:t xml:space="preserve">Application </w:t>
      </w:r>
      <w:r w:rsidR="00B00C9D" w:rsidRPr="00766EB4">
        <w:rPr>
          <w:rFonts w:eastAsia="Georgia" w:cs="Georgia"/>
        </w:rPr>
        <w:t>D</w:t>
      </w:r>
      <w:r w:rsidRPr="00766EB4">
        <w:rPr>
          <w:rFonts w:eastAsia="Georgia" w:cs="Georgia"/>
        </w:rPr>
        <w:t>etails</w:t>
      </w:r>
    </w:p>
    <w:p w14:paraId="594CA4EB" w14:textId="0543623F" w:rsidR="00102843" w:rsidRPr="00766EB4" w:rsidRDefault="00E41DBF" w:rsidP="00DD7691">
      <w:pPr>
        <w:pStyle w:val="ListParagraph"/>
        <w:numPr>
          <w:ilvl w:val="1"/>
          <w:numId w:val="42"/>
        </w:numPr>
        <w:spacing w:after="0"/>
        <w:rPr>
          <w:rFonts w:eastAsia="Georgia" w:cs="Georgia"/>
        </w:rPr>
      </w:pPr>
      <w:r w:rsidRPr="00766EB4">
        <w:rPr>
          <w:rFonts w:eastAsia="Georgia" w:cs="Georgia"/>
        </w:rPr>
        <w:t>Anticipated adults served.</w:t>
      </w:r>
    </w:p>
    <w:p w14:paraId="6C5FBA30" w14:textId="60BCE3DA" w:rsidR="00102843" w:rsidRPr="00766EB4" w:rsidRDefault="00E41DBF" w:rsidP="00DD7691">
      <w:pPr>
        <w:pStyle w:val="ListParagraph"/>
        <w:numPr>
          <w:ilvl w:val="1"/>
          <w:numId w:val="42"/>
        </w:numPr>
        <w:spacing w:after="0"/>
        <w:rPr>
          <w:rFonts w:eastAsia="Georgia" w:cs="Georgia"/>
        </w:rPr>
      </w:pPr>
      <w:r w:rsidRPr="00766EB4">
        <w:rPr>
          <w:rFonts w:eastAsia="Georgia" w:cs="Georgia"/>
        </w:rPr>
        <w:t>Anticipated youths served</w:t>
      </w:r>
      <w:r w:rsidR="00DA267C" w:rsidRPr="00766EB4">
        <w:rPr>
          <w:rFonts w:eastAsia="Georgia" w:cs="Georgia"/>
        </w:rPr>
        <w:t>.</w:t>
      </w:r>
    </w:p>
    <w:p w14:paraId="69A4EB02" w14:textId="2DA79D9A" w:rsidR="00DA267C" w:rsidRPr="00766EB4" w:rsidRDefault="003C6A8F" w:rsidP="00DD7691">
      <w:pPr>
        <w:pStyle w:val="ListParagraph"/>
        <w:numPr>
          <w:ilvl w:val="1"/>
          <w:numId w:val="42"/>
        </w:numPr>
        <w:spacing w:after="0"/>
        <w:rPr>
          <w:rFonts w:eastAsia="Georgia" w:cs="Georgia"/>
        </w:rPr>
      </w:pPr>
      <w:r w:rsidRPr="00766EB4">
        <w:rPr>
          <w:rFonts w:eastAsia="Georgia" w:cs="Georgia"/>
        </w:rPr>
        <w:t>Venue(s) for performance(s)</w:t>
      </w:r>
      <w:r w:rsidR="006E30C8" w:rsidRPr="00766EB4">
        <w:rPr>
          <w:rFonts w:eastAsia="Georgia" w:cs="Georgia"/>
        </w:rPr>
        <w:t xml:space="preserve"> (select from list).</w:t>
      </w:r>
    </w:p>
    <w:p w14:paraId="2F76B614" w14:textId="684B5FBD" w:rsidR="00102843" w:rsidRPr="00766EB4" w:rsidRDefault="00DA267C" w:rsidP="00DD7691">
      <w:pPr>
        <w:pStyle w:val="ListParagraph"/>
        <w:numPr>
          <w:ilvl w:val="1"/>
          <w:numId w:val="42"/>
        </w:numPr>
        <w:spacing w:after="0"/>
        <w:rPr>
          <w:rFonts w:eastAsia="Georgia" w:cs="Georgia"/>
        </w:rPr>
      </w:pPr>
      <w:r w:rsidRPr="00766EB4">
        <w:rPr>
          <w:rFonts w:eastAsia="Georgia" w:cs="Georgia"/>
        </w:rPr>
        <w:t>Type(s) of performance(s)</w:t>
      </w:r>
      <w:r w:rsidR="006E30C8" w:rsidRPr="00766EB4">
        <w:rPr>
          <w:rFonts w:eastAsia="Georgia" w:cs="Georgia"/>
        </w:rPr>
        <w:t xml:space="preserve"> (select from list).</w:t>
      </w:r>
      <w:r w:rsidRPr="00766EB4">
        <w:rPr>
          <w:rFonts w:eastAsia="Georgia" w:cs="Georgia"/>
        </w:rPr>
        <w:t xml:space="preserve"> </w:t>
      </w:r>
    </w:p>
    <w:p w14:paraId="060638E9" w14:textId="4EC9040E" w:rsidR="006E30C8" w:rsidRPr="00766EB4" w:rsidRDefault="00852AB3" w:rsidP="00DD7691">
      <w:pPr>
        <w:pStyle w:val="ListParagraph"/>
        <w:numPr>
          <w:ilvl w:val="1"/>
          <w:numId w:val="42"/>
        </w:numPr>
        <w:spacing w:after="0"/>
        <w:rPr>
          <w:rFonts w:eastAsia="Georgia" w:cs="Georgia"/>
        </w:rPr>
      </w:pPr>
      <w:r w:rsidRPr="00766EB4">
        <w:rPr>
          <w:rFonts w:eastAsia="Georgia" w:cs="Georgia"/>
        </w:rPr>
        <w:t>Number of schools reached.</w:t>
      </w:r>
    </w:p>
    <w:p w14:paraId="654FDAEB" w14:textId="2904CC37" w:rsidR="00852AB3" w:rsidRPr="00766EB4" w:rsidRDefault="00852AB3" w:rsidP="00DD7691">
      <w:pPr>
        <w:pStyle w:val="ListParagraph"/>
        <w:numPr>
          <w:ilvl w:val="1"/>
          <w:numId w:val="42"/>
        </w:numPr>
        <w:spacing w:after="0"/>
        <w:rPr>
          <w:rFonts w:eastAsia="Georgia" w:cs="Georgia"/>
        </w:rPr>
      </w:pPr>
      <w:r w:rsidRPr="00766EB4">
        <w:rPr>
          <w:rFonts w:eastAsia="Georgia" w:cs="Georgia"/>
        </w:rPr>
        <w:t>Grade levels reached.</w:t>
      </w:r>
    </w:p>
    <w:p w14:paraId="035596DB" w14:textId="5DECD4B4" w:rsidR="00852AB3" w:rsidRPr="00766EB4" w:rsidRDefault="00852AB3" w:rsidP="00DD7691">
      <w:pPr>
        <w:pStyle w:val="ListParagraph"/>
        <w:numPr>
          <w:ilvl w:val="1"/>
          <w:numId w:val="42"/>
        </w:numPr>
        <w:spacing w:after="0"/>
        <w:rPr>
          <w:rFonts w:eastAsia="Georgia" w:cs="Georgia"/>
        </w:rPr>
      </w:pPr>
      <w:r w:rsidRPr="00766EB4">
        <w:rPr>
          <w:rFonts w:eastAsia="Georgia" w:cs="Georgia"/>
        </w:rPr>
        <w:t>Types of educational activities (select from list).</w:t>
      </w:r>
    </w:p>
    <w:p w14:paraId="215E007B" w14:textId="3FDA6A46" w:rsidR="00F328D7" w:rsidRPr="00766EB4" w:rsidRDefault="00F328D7" w:rsidP="00DD7691">
      <w:pPr>
        <w:pStyle w:val="ListParagraph"/>
        <w:numPr>
          <w:ilvl w:val="1"/>
          <w:numId w:val="42"/>
        </w:numPr>
        <w:spacing w:after="0"/>
        <w:rPr>
          <w:rFonts w:eastAsia="Georgia" w:cs="Georgia"/>
        </w:rPr>
      </w:pPr>
      <w:r w:rsidRPr="00766EB4">
        <w:rPr>
          <w:rFonts w:eastAsia="Georgia" w:cs="Georgia"/>
        </w:rPr>
        <w:t>Percentage of schools that will receive workshops or residency activities.</w:t>
      </w:r>
    </w:p>
    <w:p w14:paraId="61BC836D" w14:textId="33FB2B27" w:rsidR="00F328D7" w:rsidRPr="00766EB4" w:rsidRDefault="00F328D7" w:rsidP="00DD7691">
      <w:pPr>
        <w:pStyle w:val="ListParagraph"/>
        <w:numPr>
          <w:ilvl w:val="1"/>
          <w:numId w:val="42"/>
        </w:numPr>
        <w:spacing w:after="0"/>
        <w:rPr>
          <w:rFonts w:eastAsia="Georgia" w:cs="Georgia"/>
        </w:rPr>
      </w:pPr>
      <w:r w:rsidRPr="00766EB4">
        <w:rPr>
          <w:rFonts w:eastAsia="Georgia" w:cs="Georgia"/>
        </w:rPr>
        <w:t>Percentage of schools that will participate in pre- or post-show discussions.</w:t>
      </w:r>
    </w:p>
    <w:p w14:paraId="66D030D2" w14:textId="4A157203" w:rsidR="008824A6" w:rsidRPr="00766EB4" w:rsidRDefault="008824A6" w:rsidP="00DD7691">
      <w:pPr>
        <w:pStyle w:val="ListParagraph"/>
        <w:numPr>
          <w:ilvl w:val="1"/>
          <w:numId w:val="42"/>
        </w:numPr>
        <w:spacing w:after="0"/>
        <w:rPr>
          <w:rFonts w:eastAsia="Georgia" w:cs="Georgia"/>
        </w:rPr>
      </w:pPr>
      <w:r w:rsidRPr="00766EB4">
        <w:rPr>
          <w:rFonts w:eastAsia="Georgia" w:cs="Georgia"/>
        </w:rPr>
        <w:t>Number of performances for students.</w:t>
      </w:r>
    </w:p>
    <w:p w14:paraId="78198570" w14:textId="69C90E55" w:rsidR="008824A6" w:rsidRPr="00766EB4" w:rsidRDefault="008824A6" w:rsidP="00DD7691">
      <w:pPr>
        <w:pStyle w:val="ListParagraph"/>
        <w:numPr>
          <w:ilvl w:val="1"/>
          <w:numId w:val="42"/>
        </w:numPr>
        <w:spacing w:after="0"/>
        <w:rPr>
          <w:rFonts w:eastAsia="Georgia" w:cs="Georgia"/>
        </w:rPr>
      </w:pPr>
      <w:r w:rsidRPr="00766EB4">
        <w:rPr>
          <w:rFonts w:eastAsia="Georgia" w:cs="Georgia"/>
        </w:rPr>
        <w:t>Number of actors in productions.</w:t>
      </w:r>
    </w:p>
    <w:p w14:paraId="35A3DE8F" w14:textId="2421D72F" w:rsidR="008824A6" w:rsidRPr="00766EB4" w:rsidRDefault="008824A6" w:rsidP="00DD7691">
      <w:pPr>
        <w:pStyle w:val="ListParagraph"/>
        <w:numPr>
          <w:ilvl w:val="1"/>
          <w:numId w:val="42"/>
        </w:numPr>
        <w:spacing w:after="0"/>
        <w:rPr>
          <w:rFonts w:eastAsia="Georgia" w:cs="Georgia"/>
        </w:rPr>
      </w:pPr>
      <w:r w:rsidRPr="00766EB4">
        <w:rPr>
          <w:rFonts w:eastAsia="Georgia" w:cs="Georgia"/>
        </w:rPr>
        <w:t>Geographic areas reached.</w:t>
      </w:r>
    </w:p>
    <w:p w14:paraId="7C1D1E2B" w14:textId="7EDCE859" w:rsidR="00102843" w:rsidRPr="00766EB4" w:rsidRDefault="00102843" w:rsidP="00DD7691">
      <w:pPr>
        <w:pStyle w:val="ListParagraph"/>
        <w:numPr>
          <w:ilvl w:val="1"/>
          <w:numId w:val="42"/>
        </w:numPr>
        <w:spacing w:after="0"/>
        <w:rPr>
          <w:rFonts w:eastAsia="Georgia" w:cs="Georgia"/>
        </w:rPr>
      </w:pPr>
      <w:r w:rsidRPr="00766EB4">
        <w:rPr>
          <w:rFonts w:eastAsia="Georgia" w:cs="Georgia"/>
        </w:rPr>
        <w:t>Streaming online accessibility (as applicable).</w:t>
      </w:r>
    </w:p>
    <w:p w14:paraId="041B4D0A" w14:textId="77777777" w:rsidR="00102843" w:rsidRPr="00766EB4" w:rsidRDefault="00102843" w:rsidP="00102843">
      <w:pPr>
        <w:pStyle w:val="ListParagraph"/>
        <w:numPr>
          <w:ilvl w:val="0"/>
          <w:numId w:val="42"/>
        </w:numPr>
        <w:spacing w:after="0"/>
        <w:ind w:left="540" w:hanging="180"/>
        <w:rPr>
          <w:rFonts w:eastAsia="Georgia" w:cs="Georgia"/>
        </w:rPr>
      </w:pPr>
      <w:r w:rsidRPr="00766EB4">
        <w:rPr>
          <w:rFonts w:eastAsia="Georgia" w:cs="Georgia"/>
        </w:rPr>
        <w:t>Narratives</w:t>
      </w:r>
    </w:p>
    <w:p w14:paraId="26671E06" w14:textId="77777777" w:rsidR="00102843" w:rsidRPr="00766EB4" w:rsidRDefault="00102843" w:rsidP="00102843">
      <w:pPr>
        <w:pStyle w:val="ListParagraph"/>
        <w:numPr>
          <w:ilvl w:val="1"/>
          <w:numId w:val="42"/>
        </w:numPr>
        <w:spacing w:after="0"/>
        <w:rPr>
          <w:rFonts w:eastAsia="Georgia" w:cs="Georgia"/>
        </w:rPr>
      </w:pPr>
      <w:r w:rsidRPr="00766EB4">
        <w:rPr>
          <w:rFonts w:eastAsia="Georgia" w:cs="Georgia"/>
        </w:rPr>
        <w:t>Organization description (2000-character limit)</w:t>
      </w:r>
    </w:p>
    <w:p w14:paraId="5CF79828" w14:textId="77777777" w:rsidR="00102843" w:rsidRPr="00766EB4" w:rsidRDefault="00102843" w:rsidP="00102843">
      <w:pPr>
        <w:pStyle w:val="ListParagraph"/>
        <w:numPr>
          <w:ilvl w:val="2"/>
          <w:numId w:val="42"/>
        </w:numPr>
        <w:spacing w:after="0"/>
        <w:rPr>
          <w:rFonts w:eastAsia="Georgia" w:cs="Georgia"/>
        </w:rPr>
      </w:pPr>
      <w:r w:rsidRPr="00766EB4">
        <w:rPr>
          <w:rFonts w:eastAsia="Georgia" w:cs="Georgia"/>
        </w:rPr>
        <w:t>Provide information about your organization’s mission, history, and achievements.</w:t>
      </w:r>
    </w:p>
    <w:p w14:paraId="7888C108" w14:textId="355717CC" w:rsidR="00006916" w:rsidRPr="00766EB4" w:rsidRDefault="00006916" w:rsidP="00102843">
      <w:pPr>
        <w:pStyle w:val="ListParagraph"/>
        <w:numPr>
          <w:ilvl w:val="1"/>
          <w:numId w:val="42"/>
        </w:numPr>
        <w:spacing w:after="0"/>
        <w:rPr>
          <w:rFonts w:eastAsia="Georgia" w:cs="Georgia"/>
        </w:rPr>
      </w:pPr>
      <w:r w:rsidRPr="00766EB4">
        <w:rPr>
          <w:rFonts w:eastAsia="Georgia" w:cs="Georgia"/>
        </w:rPr>
        <w:t>Diversity, equity, inclusion, and access statement (</w:t>
      </w:r>
      <w:r w:rsidR="00DA2FE8" w:rsidRPr="00766EB4">
        <w:rPr>
          <w:rFonts w:eastAsia="Georgia" w:cs="Georgia"/>
        </w:rPr>
        <w:t>2</w:t>
      </w:r>
      <w:r w:rsidRPr="00766EB4">
        <w:rPr>
          <w:rFonts w:eastAsia="Georgia" w:cs="Georgia"/>
        </w:rPr>
        <w:t>000-character limit)</w:t>
      </w:r>
    </w:p>
    <w:p w14:paraId="3F9B72F5" w14:textId="767A617F" w:rsidR="00006916" w:rsidRPr="00766EB4" w:rsidRDefault="00006916" w:rsidP="00006916">
      <w:pPr>
        <w:pStyle w:val="ListParagraph"/>
        <w:numPr>
          <w:ilvl w:val="2"/>
          <w:numId w:val="42"/>
        </w:numPr>
        <w:spacing w:after="0"/>
        <w:rPr>
          <w:rFonts w:eastAsia="Georgia" w:cs="Georgia"/>
        </w:rPr>
      </w:pPr>
      <w:r w:rsidRPr="00766EB4">
        <w:rPr>
          <w:rFonts w:eastAsia="Georgia" w:cs="Georgia"/>
        </w:rPr>
        <w:t>Please describe your organization’s efforts to further diversity, equi</w:t>
      </w:r>
      <w:r w:rsidR="00015B42" w:rsidRPr="00766EB4">
        <w:rPr>
          <w:rFonts w:eastAsia="Georgia" w:cs="Georgia"/>
        </w:rPr>
        <w:t>ty, inclusion, and access</w:t>
      </w:r>
      <w:r w:rsidR="0027581A" w:rsidRPr="00766EB4">
        <w:rPr>
          <w:rFonts w:eastAsia="Georgia" w:cs="Georgia"/>
        </w:rPr>
        <w:t xml:space="preserve"> as it relates to your proposed project</w:t>
      </w:r>
      <w:r w:rsidR="00015B42" w:rsidRPr="00766EB4">
        <w:rPr>
          <w:rFonts w:eastAsia="Georgia" w:cs="Georgia"/>
        </w:rPr>
        <w:t>.</w:t>
      </w:r>
    </w:p>
    <w:p w14:paraId="2195176A" w14:textId="1151E53D" w:rsidR="00102843" w:rsidRPr="00766EB4" w:rsidRDefault="003D2DFF" w:rsidP="00102843">
      <w:pPr>
        <w:pStyle w:val="ListParagraph"/>
        <w:numPr>
          <w:ilvl w:val="1"/>
          <w:numId w:val="42"/>
        </w:numPr>
        <w:spacing w:after="0"/>
        <w:rPr>
          <w:rFonts w:eastAsia="Georgia" w:cs="Georgia"/>
        </w:rPr>
      </w:pPr>
      <w:r w:rsidRPr="00766EB4">
        <w:rPr>
          <w:rFonts w:eastAsia="Georgia" w:cs="Georgia"/>
        </w:rPr>
        <w:t>Description of production (4000-character limit)</w:t>
      </w:r>
    </w:p>
    <w:p w14:paraId="1AE2D141" w14:textId="29CFA786" w:rsidR="00C10BBD" w:rsidRPr="00766EB4" w:rsidRDefault="00027B00" w:rsidP="00C10BBD">
      <w:pPr>
        <w:pStyle w:val="ListParagraph"/>
        <w:numPr>
          <w:ilvl w:val="2"/>
          <w:numId w:val="42"/>
        </w:numPr>
        <w:spacing w:after="0"/>
        <w:rPr>
          <w:rFonts w:eastAsia="Georgia" w:cs="Georgia"/>
        </w:rPr>
      </w:pPr>
      <w:r w:rsidRPr="00766EB4">
        <w:rPr>
          <w:rFonts w:eastAsia="Georgia" w:cs="Georgia"/>
        </w:rPr>
        <w:t>Describe the selected production</w:t>
      </w:r>
      <w:r w:rsidR="00425AF1" w:rsidRPr="00766EB4">
        <w:rPr>
          <w:rFonts w:eastAsia="Georgia" w:cs="Georgia"/>
        </w:rPr>
        <w:t xml:space="preserve"> </w:t>
      </w:r>
      <w:r w:rsidRPr="00766EB4">
        <w:rPr>
          <w:rFonts w:eastAsia="Georgia" w:cs="Georgia"/>
        </w:rPr>
        <w:t>and why it was chosen, its relevance to today, and how if offers students the opportunity to experience Shakespeare’s text.</w:t>
      </w:r>
    </w:p>
    <w:p w14:paraId="5B145C51" w14:textId="3F043DEA" w:rsidR="005A68A5" w:rsidRPr="00766EB4" w:rsidRDefault="005A68A5" w:rsidP="00C10BBD">
      <w:pPr>
        <w:pStyle w:val="ListParagraph"/>
        <w:numPr>
          <w:ilvl w:val="2"/>
          <w:numId w:val="42"/>
        </w:numPr>
        <w:spacing w:after="0"/>
        <w:rPr>
          <w:rFonts w:eastAsia="Georgia" w:cs="Georgia"/>
        </w:rPr>
      </w:pPr>
      <w:r w:rsidRPr="00766EB4">
        <w:rPr>
          <w:rFonts w:eastAsia="Georgia" w:cs="Georgia"/>
        </w:rPr>
        <w:t>Explain the artistic viewpoint of intent that illuminates your company’s approach to the play(s).</w:t>
      </w:r>
    </w:p>
    <w:p w14:paraId="365241A5" w14:textId="4C8D404D" w:rsidR="005A68A5" w:rsidRPr="00766EB4" w:rsidRDefault="005A68A5" w:rsidP="00C10BBD">
      <w:pPr>
        <w:pStyle w:val="ListParagraph"/>
        <w:numPr>
          <w:ilvl w:val="2"/>
          <w:numId w:val="42"/>
        </w:numPr>
        <w:spacing w:after="0"/>
        <w:rPr>
          <w:rFonts w:eastAsia="Georgia" w:cs="Georgia"/>
        </w:rPr>
      </w:pPr>
      <w:r w:rsidRPr="00766EB4">
        <w:rPr>
          <w:rFonts w:eastAsia="Georgia" w:cs="Georgia"/>
        </w:rPr>
        <w:t xml:space="preserve">Describe the professional </w:t>
      </w:r>
      <w:r w:rsidR="00566EDD" w:rsidRPr="00766EB4">
        <w:rPr>
          <w:rFonts w:eastAsia="Georgia" w:cs="Georgia"/>
        </w:rPr>
        <w:t xml:space="preserve">artistic </w:t>
      </w:r>
      <w:r w:rsidRPr="00766EB4">
        <w:rPr>
          <w:rFonts w:eastAsia="Georgia" w:cs="Georgia"/>
        </w:rPr>
        <w:t>team</w:t>
      </w:r>
      <w:r w:rsidR="00566EDD" w:rsidRPr="00766EB4">
        <w:rPr>
          <w:rFonts w:eastAsia="Georgia" w:cs="Georgia"/>
        </w:rPr>
        <w:t xml:space="preserve"> (director, designers, actors, etc.)</w:t>
      </w:r>
      <w:r w:rsidR="00E45FAA" w:rsidRPr="00766EB4">
        <w:rPr>
          <w:rFonts w:eastAsia="Georgia" w:cs="Georgia"/>
        </w:rPr>
        <w:t>, i</w:t>
      </w:r>
      <w:r w:rsidR="00566EDD" w:rsidRPr="00766EB4">
        <w:rPr>
          <w:rFonts w:eastAsia="Georgia" w:cs="Georgia"/>
        </w:rPr>
        <w:t>f</w:t>
      </w:r>
      <w:r w:rsidR="00E45FAA" w:rsidRPr="00766EB4">
        <w:rPr>
          <w:rFonts w:eastAsia="Georgia" w:cs="Georgia"/>
        </w:rPr>
        <w:t xml:space="preserve"> known</w:t>
      </w:r>
      <w:r w:rsidR="001D2CD9" w:rsidRPr="00766EB4">
        <w:rPr>
          <w:rFonts w:eastAsia="Georgia" w:cs="Georgia"/>
        </w:rPr>
        <w:t xml:space="preserve">, and </w:t>
      </w:r>
      <w:r w:rsidR="00EB0C04" w:rsidRPr="00766EB4">
        <w:rPr>
          <w:rFonts w:eastAsia="Georgia" w:cs="Georgia"/>
        </w:rPr>
        <w:t>why they were chosen</w:t>
      </w:r>
      <w:r w:rsidR="001D2CD9" w:rsidRPr="00766EB4">
        <w:rPr>
          <w:rFonts w:eastAsia="Georgia" w:cs="Georgia"/>
        </w:rPr>
        <w:t>.</w:t>
      </w:r>
      <w:r w:rsidR="00EB0C04" w:rsidRPr="00766EB4">
        <w:rPr>
          <w:rFonts w:eastAsia="Georgia" w:cs="Georgia"/>
        </w:rPr>
        <w:t xml:space="preserve"> </w:t>
      </w:r>
    </w:p>
    <w:p w14:paraId="377E41A0" w14:textId="67C61F9C" w:rsidR="00062F9E" w:rsidRPr="00766EB4" w:rsidRDefault="00062F9E" w:rsidP="00C10BBD">
      <w:pPr>
        <w:pStyle w:val="ListParagraph"/>
        <w:numPr>
          <w:ilvl w:val="2"/>
          <w:numId w:val="42"/>
        </w:numPr>
        <w:spacing w:after="0"/>
        <w:rPr>
          <w:rFonts w:eastAsia="Georgia" w:cs="Georgia"/>
        </w:rPr>
      </w:pPr>
      <w:r w:rsidRPr="00766EB4">
        <w:rPr>
          <w:rFonts w:eastAsia="Georgia" w:cs="Georgia"/>
        </w:rPr>
        <w:t>Provide the run time, and if shortened, why this decision was made and how the themes of the play will be maintained.</w:t>
      </w:r>
    </w:p>
    <w:p w14:paraId="36EE8BE0" w14:textId="76F55737" w:rsidR="009D3C79" w:rsidRPr="00766EB4" w:rsidRDefault="009D3C79" w:rsidP="00C10BBD">
      <w:pPr>
        <w:pStyle w:val="ListParagraph"/>
        <w:numPr>
          <w:ilvl w:val="2"/>
          <w:numId w:val="42"/>
        </w:numPr>
        <w:spacing w:after="0"/>
        <w:rPr>
          <w:rFonts w:eastAsia="Georgia" w:cs="Georgia"/>
        </w:rPr>
      </w:pPr>
      <w:r w:rsidRPr="00766EB4">
        <w:rPr>
          <w:rFonts w:eastAsia="Georgia" w:cs="Georgia"/>
        </w:rPr>
        <w:t xml:space="preserve">If you are providing a supplemental virtual (filmed or livestreamed) performance, explain how you will ensure </w:t>
      </w:r>
      <w:r w:rsidR="00EF3298" w:rsidRPr="00766EB4">
        <w:rPr>
          <w:rFonts w:eastAsia="Georgia" w:cs="Georgia"/>
        </w:rPr>
        <w:t>engagement with students.</w:t>
      </w:r>
    </w:p>
    <w:p w14:paraId="2FC6DC0D" w14:textId="3598B76C" w:rsidR="00102843" w:rsidRPr="00766EB4" w:rsidRDefault="00D62241" w:rsidP="00102843">
      <w:pPr>
        <w:pStyle w:val="ListParagraph"/>
        <w:numPr>
          <w:ilvl w:val="1"/>
          <w:numId w:val="42"/>
        </w:numPr>
        <w:spacing w:after="0"/>
        <w:rPr>
          <w:rFonts w:eastAsia="Georgia" w:cs="Georgia"/>
        </w:rPr>
      </w:pPr>
      <w:r w:rsidRPr="00766EB4">
        <w:rPr>
          <w:rFonts w:eastAsia="Georgia" w:cs="Georgia"/>
        </w:rPr>
        <w:t>Description of educational activities</w:t>
      </w:r>
      <w:r w:rsidR="00102843" w:rsidRPr="00766EB4">
        <w:rPr>
          <w:rFonts w:eastAsia="Georgia" w:cs="Georgia"/>
        </w:rPr>
        <w:t xml:space="preserve"> (4000-character limit)</w:t>
      </w:r>
    </w:p>
    <w:p w14:paraId="409FE662" w14:textId="47C2602B" w:rsidR="009D302C" w:rsidRPr="00766EB4" w:rsidRDefault="009D302C" w:rsidP="00EF3298">
      <w:pPr>
        <w:pStyle w:val="ListParagraph"/>
        <w:numPr>
          <w:ilvl w:val="2"/>
          <w:numId w:val="42"/>
        </w:numPr>
        <w:spacing w:after="0"/>
        <w:rPr>
          <w:rFonts w:eastAsia="Georgia" w:cs="Georgia"/>
        </w:rPr>
      </w:pPr>
      <w:r w:rsidRPr="00766EB4">
        <w:rPr>
          <w:rFonts w:eastAsia="Georgia" w:cs="Georgia"/>
        </w:rPr>
        <w:lastRenderedPageBreak/>
        <w:t>Describe, in detail, the content of each of the educational activities. Include where they will take place, the typical length, and frequency.</w:t>
      </w:r>
    </w:p>
    <w:p w14:paraId="09D31223" w14:textId="5B78B40B" w:rsidR="00EF3298" w:rsidRPr="00766EB4" w:rsidRDefault="00EF3298" w:rsidP="00EF3298">
      <w:pPr>
        <w:pStyle w:val="ListParagraph"/>
        <w:numPr>
          <w:ilvl w:val="2"/>
          <w:numId w:val="42"/>
        </w:numPr>
        <w:spacing w:after="0"/>
        <w:rPr>
          <w:rFonts w:eastAsia="Georgia" w:cs="Georgia"/>
        </w:rPr>
      </w:pPr>
      <w:r w:rsidRPr="00766EB4">
        <w:rPr>
          <w:rFonts w:eastAsia="Georgia" w:cs="Georgia"/>
        </w:rPr>
        <w:t>Share how these</w:t>
      </w:r>
      <w:r w:rsidR="009D302C" w:rsidRPr="00766EB4">
        <w:rPr>
          <w:rFonts w:eastAsia="Georgia" w:cs="Georgia"/>
        </w:rPr>
        <w:t xml:space="preserve"> activities will explore and address Shakespeare’s work in modern context.</w:t>
      </w:r>
    </w:p>
    <w:p w14:paraId="55EC1C07" w14:textId="6AF287C7" w:rsidR="000863D5" w:rsidRPr="00766EB4" w:rsidRDefault="000863D5" w:rsidP="00EF3298">
      <w:pPr>
        <w:pStyle w:val="ListParagraph"/>
        <w:numPr>
          <w:ilvl w:val="2"/>
          <w:numId w:val="42"/>
        </w:numPr>
        <w:spacing w:after="0"/>
        <w:rPr>
          <w:rFonts w:eastAsia="Georgia" w:cs="Georgia"/>
        </w:rPr>
      </w:pPr>
      <w:r w:rsidRPr="00766EB4">
        <w:rPr>
          <w:rFonts w:eastAsia="Georgia" w:cs="Georgia"/>
        </w:rPr>
        <w:t>Describe the credentials and experience of teaching artist</w:t>
      </w:r>
      <w:r w:rsidR="00033DE9" w:rsidRPr="00766EB4">
        <w:rPr>
          <w:rFonts w:eastAsia="Georgia" w:cs="Georgia"/>
        </w:rPr>
        <w:t>s</w:t>
      </w:r>
      <w:r w:rsidRPr="00766EB4">
        <w:rPr>
          <w:rFonts w:eastAsia="Georgia" w:cs="Georgia"/>
        </w:rPr>
        <w:t>, actors, or other staff who will lead these activities. Explain your plans to deepen or broaden activities from previous years (if applicable).</w:t>
      </w:r>
    </w:p>
    <w:p w14:paraId="5CB01D46" w14:textId="6836F076" w:rsidR="004E5702" w:rsidRPr="00766EB4" w:rsidRDefault="004E5702" w:rsidP="00EF3298">
      <w:pPr>
        <w:pStyle w:val="ListParagraph"/>
        <w:numPr>
          <w:ilvl w:val="2"/>
          <w:numId w:val="42"/>
        </w:numPr>
        <w:spacing w:after="0"/>
        <w:rPr>
          <w:rFonts w:eastAsia="Georgia" w:cs="Georgia"/>
        </w:rPr>
      </w:pPr>
      <w:r w:rsidRPr="00766EB4">
        <w:rPr>
          <w:rFonts w:eastAsia="Georgia" w:cs="Georgia"/>
        </w:rPr>
        <w:t>Explain how you will address the needs of students of different backgrounds, abilities, ages, and learning styles.</w:t>
      </w:r>
    </w:p>
    <w:p w14:paraId="64FC19E8" w14:textId="712C8989" w:rsidR="00091520" w:rsidRPr="00766EB4" w:rsidRDefault="00091520" w:rsidP="00EF3298">
      <w:pPr>
        <w:pStyle w:val="ListParagraph"/>
        <w:numPr>
          <w:ilvl w:val="2"/>
          <w:numId w:val="42"/>
        </w:numPr>
        <w:spacing w:after="0"/>
        <w:rPr>
          <w:rFonts w:eastAsia="Georgia" w:cs="Georgia"/>
        </w:rPr>
      </w:pPr>
      <w:r w:rsidRPr="00766EB4">
        <w:rPr>
          <w:rFonts w:eastAsia="Georgia" w:cs="Georgia"/>
        </w:rPr>
        <w:t xml:space="preserve">If offering virtual or hybrid activities, describe how </w:t>
      </w:r>
      <w:r w:rsidR="00051423" w:rsidRPr="00766EB4">
        <w:rPr>
          <w:rFonts w:eastAsia="Georgia" w:cs="Georgia"/>
        </w:rPr>
        <w:t>students</w:t>
      </w:r>
      <w:r w:rsidRPr="00766EB4">
        <w:rPr>
          <w:rFonts w:eastAsia="Georgia" w:cs="Georgia"/>
        </w:rPr>
        <w:t xml:space="preserve"> will have access to the ac</w:t>
      </w:r>
      <w:r w:rsidR="00051423" w:rsidRPr="00766EB4">
        <w:rPr>
          <w:rFonts w:eastAsia="Georgia" w:cs="Georgia"/>
        </w:rPr>
        <w:t>tivities and how you will ensure participation and engagement.</w:t>
      </w:r>
    </w:p>
    <w:p w14:paraId="5DC16FC6" w14:textId="7C2C8CF3" w:rsidR="00102843" w:rsidRPr="00766EB4" w:rsidRDefault="00D62241" w:rsidP="00102843">
      <w:pPr>
        <w:pStyle w:val="ListParagraph"/>
        <w:numPr>
          <w:ilvl w:val="1"/>
          <w:numId w:val="42"/>
        </w:numPr>
        <w:spacing w:after="0"/>
        <w:rPr>
          <w:rFonts w:eastAsia="Georgia" w:cs="Georgia"/>
        </w:rPr>
      </w:pPr>
      <w:r w:rsidRPr="00766EB4">
        <w:rPr>
          <w:rFonts w:eastAsia="Georgia" w:cs="Georgia"/>
        </w:rPr>
        <w:t>Description of feasibility and capacity</w:t>
      </w:r>
      <w:r w:rsidR="00102843" w:rsidRPr="00766EB4">
        <w:rPr>
          <w:rFonts w:eastAsia="Georgia" w:cs="Georgia"/>
        </w:rPr>
        <w:t xml:space="preserve"> (</w:t>
      </w:r>
      <w:r w:rsidRPr="00766EB4">
        <w:rPr>
          <w:rFonts w:eastAsia="Georgia" w:cs="Georgia"/>
        </w:rPr>
        <w:t>4</w:t>
      </w:r>
      <w:r w:rsidR="00102843" w:rsidRPr="00766EB4">
        <w:rPr>
          <w:rFonts w:eastAsia="Georgia" w:cs="Georgia"/>
        </w:rPr>
        <w:t>000-character limit)</w:t>
      </w:r>
    </w:p>
    <w:p w14:paraId="6E2A33B5" w14:textId="77777777" w:rsidR="00794308" w:rsidRPr="00766EB4" w:rsidRDefault="00806DE6" w:rsidP="0082471E">
      <w:pPr>
        <w:pStyle w:val="ListParagraph"/>
        <w:numPr>
          <w:ilvl w:val="2"/>
          <w:numId w:val="42"/>
        </w:numPr>
        <w:spacing w:after="0"/>
        <w:rPr>
          <w:rFonts w:eastAsia="Georgia" w:cs="Georgia"/>
        </w:rPr>
      </w:pPr>
      <w:r w:rsidRPr="00766EB4">
        <w:rPr>
          <w:rFonts w:eastAsia="Georgia" w:cs="Georgia"/>
        </w:rPr>
        <w:t xml:space="preserve">Describe your company’s </w:t>
      </w:r>
      <w:r w:rsidR="009B0588" w:rsidRPr="00766EB4">
        <w:rPr>
          <w:rFonts w:eastAsia="Georgia" w:cs="Georgia"/>
        </w:rPr>
        <w:t xml:space="preserve">strategy to </w:t>
      </w:r>
      <w:r w:rsidR="006B12DC" w:rsidRPr="00766EB4">
        <w:rPr>
          <w:rFonts w:eastAsia="Georgia" w:cs="Georgia"/>
        </w:rPr>
        <w:t>reach at least five middle and high schools</w:t>
      </w:r>
      <w:r w:rsidR="00794308" w:rsidRPr="00766EB4">
        <w:rPr>
          <w:rFonts w:eastAsia="Georgia" w:cs="Georgia"/>
        </w:rPr>
        <w:t>.</w:t>
      </w:r>
    </w:p>
    <w:p w14:paraId="1D18A1CF" w14:textId="07C34738" w:rsidR="00DE66B1" w:rsidRPr="00766EB4" w:rsidRDefault="00794308" w:rsidP="0082471E">
      <w:pPr>
        <w:pStyle w:val="ListParagraph"/>
        <w:numPr>
          <w:ilvl w:val="2"/>
          <w:numId w:val="42"/>
        </w:numPr>
        <w:spacing w:after="0"/>
        <w:rPr>
          <w:rFonts w:eastAsia="Georgia" w:cs="Georgia"/>
        </w:rPr>
      </w:pPr>
      <w:r w:rsidRPr="00766EB4">
        <w:rPr>
          <w:rFonts w:eastAsia="Georgia" w:cs="Georgia"/>
        </w:rPr>
        <w:t>Explain</w:t>
      </w:r>
      <w:r w:rsidR="006B12DC" w:rsidRPr="00766EB4">
        <w:rPr>
          <w:rFonts w:eastAsia="Georgia" w:cs="Georgia"/>
        </w:rPr>
        <w:t xml:space="preserve"> your </w:t>
      </w:r>
      <w:r w:rsidRPr="00766EB4">
        <w:rPr>
          <w:rFonts w:eastAsia="Georgia" w:cs="Georgia"/>
        </w:rPr>
        <w:t xml:space="preserve">organization’s </w:t>
      </w:r>
      <w:r w:rsidR="006B12DC" w:rsidRPr="00766EB4">
        <w:rPr>
          <w:rFonts w:eastAsia="Georgia" w:cs="Georgia"/>
        </w:rPr>
        <w:t>background in providing performances and educational activities to students.</w:t>
      </w:r>
      <w:r w:rsidR="0082471E" w:rsidRPr="00766EB4">
        <w:rPr>
          <w:rFonts w:eastAsia="Georgia" w:cs="Georgia"/>
        </w:rPr>
        <w:t xml:space="preserve"> </w:t>
      </w:r>
      <w:r w:rsidR="00EF121F" w:rsidRPr="00766EB4">
        <w:rPr>
          <w:rFonts w:eastAsia="Georgia" w:cs="Georgia"/>
        </w:rPr>
        <w:t>Provide details about</w:t>
      </w:r>
      <w:r w:rsidR="00DE66B1" w:rsidRPr="00766EB4">
        <w:rPr>
          <w:rFonts w:eastAsia="Georgia" w:cs="Georgia"/>
        </w:rPr>
        <w:t xml:space="preserve"> </w:t>
      </w:r>
      <w:r w:rsidR="00997E83" w:rsidRPr="00766EB4">
        <w:rPr>
          <w:rFonts w:eastAsia="Georgia" w:cs="Georgia"/>
        </w:rPr>
        <w:t>any existing relationships</w:t>
      </w:r>
      <w:r w:rsidR="00B837C9" w:rsidRPr="00766EB4">
        <w:rPr>
          <w:rFonts w:eastAsia="Georgia" w:cs="Georgia"/>
        </w:rPr>
        <w:t xml:space="preserve"> with schools/educators</w:t>
      </w:r>
      <w:r w:rsidR="00003CA7" w:rsidRPr="00766EB4">
        <w:rPr>
          <w:rFonts w:eastAsia="Georgia" w:cs="Georgia"/>
        </w:rPr>
        <w:t>.</w:t>
      </w:r>
    </w:p>
    <w:p w14:paraId="1EE35FAB" w14:textId="77777777" w:rsidR="00875FD7" w:rsidRPr="00766EB4" w:rsidRDefault="00875FD7" w:rsidP="00875FD7">
      <w:pPr>
        <w:pStyle w:val="ListParagraph"/>
        <w:numPr>
          <w:ilvl w:val="2"/>
          <w:numId w:val="42"/>
        </w:numPr>
        <w:spacing w:after="0"/>
        <w:rPr>
          <w:rFonts w:eastAsia="Georgia" w:cs="Georgia"/>
        </w:rPr>
      </w:pPr>
      <w:r w:rsidRPr="00766EB4">
        <w:rPr>
          <w:rFonts w:eastAsia="Georgia" w:cs="Georgia"/>
        </w:rPr>
        <w:t>Briefly describe the fee structure of your educational programming (e.g. free tickets, bus subsidies, etc.) and how any subsidies are determined and funded.</w:t>
      </w:r>
    </w:p>
    <w:p w14:paraId="5FAE234D" w14:textId="78039B0E" w:rsidR="000136A3" w:rsidRPr="00766EB4" w:rsidRDefault="00EF121F" w:rsidP="00806DE6">
      <w:pPr>
        <w:pStyle w:val="ListParagraph"/>
        <w:numPr>
          <w:ilvl w:val="2"/>
          <w:numId w:val="42"/>
        </w:numPr>
        <w:spacing w:after="0"/>
        <w:rPr>
          <w:rFonts w:eastAsia="Georgia" w:cs="Georgia"/>
        </w:rPr>
      </w:pPr>
      <w:r w:rsidRPr="00766EB4">
        <w:rPr>
          <w:rFonts w:eastAsia="Georgia" w:cs="Georgia"/>
        </w:rPr>
        <w:t>Describe</w:t>
      </w:r>
      <w:r w:rsidR="000136A3" w:rsidRPr="00766EB4">
        <w:rPr>
          <w:rFonts w:eastAsia="Georgia" w:cs="Georgia"/>
        </w:rPr>
        <w:t xml:space="preserve"> how your company </w:t>
      </w:r>
      <w:r w:rsidR="0047465E" w:rsidRPr="00766EB4">
        <w:rPr>
          <w:rFonts w:eastAsia="Georgia" w:cs="Georgia"/>
        </w:rPr>
        <w:t xml:space="preserve">has the ability to pivot the proposed programming in response to </w:t>
      </w:r>
      <w:r w:rsidR="00F86F2D" w:rsidRPr="00766EB4">
        <w:rPr>
          <w:rFonts w:eastAsia="Georgia" w:cs="Georgia"/>
        </w:rPr>
        <w:t>unforeseen challenges of COVID-19 or other</w:t>
      </w:r>
      <w:r w:rsidR="00070F8C" w:rsidRPr="00766EB4">
        <w:rPr>
          <w:rFonts w:eastAsia="Georgia" w:cs="Georgia"/>
        </w:rPr>
        <w:t xml:space="preserve"> barriers.</w:t>
      </w:r>
    </w:p>
    <w:p w14:paraId="2A665981" w14:textId="3F295B09" w:rsidR="00875FD7" w:rsidRPr="00766EB4" w:rsidRDefault="00875FD7" w:rsidP="00806DE6">
      <w:pPr>
        <w:pStyle w:val="ListParagraph"/>
        <w:numPr>
          <w:ilvl w:val="2"/>
          <w:numId w:val="42"/>
        </w:numPr>
        <w:spacing w:after="0"/>
        <w:rPr>
          <w:rFonts w:eastAsia="Georgia" w:cs="Georgia"/>
        </w:rPr>
      </w:pPr>
      <w:r w:rsidRPr="00766EB4">
        <w:rPr>
          <w:rFonts w:eastAsia="Georgia" w:cs="Georgia"/>
        </w:rPr>
        <w:t>Describe your company’s ability to financially meet</w:t>
      </w:r>
      <w:r w:rsidR="00A347A2" w:rsidRPr="00766EB4">
        <w:rPr>
          <w:rFonts w:eastAsia="Georgia" w:cs="Georgia"/>
        </w:rPr>
        <w:t xml:space="preserve"> the required match if projected earned income from schools is decreased.</w:t>
      </w:r>
    </w:p>
    <w:p w14:paraId="38531CBF" w14:textId="77777777" w:rsidR="00884E4E" w:rsidRPr="00766EB4" w:rsidRDefault="00884E4E" w:rsidP="00884E4E">
      <w:pPr>
        <w:pStyle w:val="ListParagraph"/>
        <w:numPr>
          <w:ilvl w:val="1"/>
          <w:numId w:val="42"/>
        </w:numPr>
        <w:spacing w:after="0"/>
        <w:rPr>
          <w:rFonts w:eastAsia="Georgia" w:cs="Georgia"/>
        </w:rPr>
      </w:pPr>
      <w:r w:rsidRPr="00766EB4">
        <w:rPr>
          <w:rFonts w:eastAsia="Georgia" w:cs="Georgia"/>
        </w:rPr>
        <w:t>Planned school partners</w:t>
      </w:r>
    </w:p>
    <w:p w14:paraId="678292A4" w14:textId="77777777" w:rsidR="00884E4E" w:rsidRPr="00766EB4" w:rsidRDefault="00884E4E" w:rsidP="00884E4E">
      <w:pPr>
        <w:pStyle w:val="ListParagraph"/>
        <w:numPr>
          <w:ilvl w:val="2"/>
          <w:numId w:val="42"/>
        </w:numPr>
        <w:spacing w:after="0"/>
        <w:rPr>
          <w:rFonts w:eastAsia="Georgia" w:cs="Georgia"/>
        </w:rPr>
      </w:pPr>
      <w:r w:rsidRPr="00766EB4">
        <w:rPr>
          <w:rFonts w:eastAsia="Georgia" w:cs="Georgia"/>
        </w:rPr>
        <w:t>Provide a list of the core partner schools that are interested in ensuring that this programming is available to their students. This may include schools who have participated in the past or schools who have expressed interest for the upcoming year.</w:t>
      </w:r>
    </w:p>
    <w:p w14:paraId="0A49DFE9" w14:textId="2610E66F" w:rsidR="00102843" w:rsidRPr="00766EB4" w:rsidRDefault="00D62241" w:rsidP="00102843">
      <w:pPr>
        <w:pStyle w:val="ListParagraph"/>
        <w:numPr>
          <w:ilvl w:val="1"/>
          <w:numId w:val="42"/>
        </w:numPr>
        <w:spacing w:after="0"/>
        <w:rPr>
          <w:rFonts w:eastAsia="Georgia" w:cs="Georgia"/>
        </w:rPr>
      </w:pPr>
      <w:r w:rsidRPr="00766EB4">
        <w:rPr>
          <w:rFonts w:eastAsia="Georgia" w:cs="Georgia"/>
        </w:rPr>
        <w:t>Relevant biographies</w:t>
      </w:r>
      <w:r w:rsidR="00102843" w:rsidRPr="00766EB4">
        <w:rPr>
          <w:rFonts w:eastAsia="Georgia" w:cs="Georgia"/>
        </w:rPr>
        <w:t xml:space="preserve"> (</w:t>
      </w:r>
      <w:r w:rsidRPr="00766EB4">
        <w:rPr>
          <w:rFonts w:eastAsia="Georgia" w:cs="Georgia"/>
        </w:rPr>
        <w:t>4</w:t>
      </w:r>
      <w:r w:rsidR="00102843" w:rsidRPr="00766EB4">
        <w:rPr>
          <w:rFonts w:eastAsia="Georgia" w:cs="Georgia"/>
        </w:rPr>
        <w:t>000-character limit)</w:t>
      </w:r>
    </w:p>
    <w:p w14:paraId="4F1F9488" w14:textId="76F918E5" w:rsidR="00102843" w:rsidRPr="00766EB4" w:rsidRDefault="00102843" w:rsidP="00102843">
      <w:pPr>
        <w:pStyle w:val="ListParagraph"/>
        <w:numPr>
          <w:ilvl w:val="2"/>
          <w:numId w:val="42"/>
        </w:numPr>
        <w:spacing w:after="0"/>
        <w:rPr>
          <w:rFonts w:eastAsia="Georgia" w:cs="Georgia"/>
        </w:rPr>
      </w:pPr>
      <w:r w:rsidRPr="00766EB4">
        <w:rPr>
          <w:rFonts w:eastAsia="Georgia" w:cs="Georgia"/>
        </w:rPr>
        <w:t xml:space="preserve">Provide </w:t>
      </w:r>
      <w:r w:rsidR="00B8259A" w:rsidRPr="00766EB4">
        <w:rPr>
          <w:rFonts w:eastAsia="Georgia" w:cs="Georgia"/>
        </w:rPr>
        <w:t>brief details about key staff for your project, including the artistic director, education director</w:t>
      </w:r>
      <w:r w:rsidR="00151121" w:rsidRPr="00766EB4">
        <w:rPr>
          <w:rFonts w:eastAsia="Georgia" w:cs="Georgia"/>
        </w:rPr>
        <w:t>, designers, teaching artists, etc</w:t>
      </w:r>
      <w:r w:rsidRPr="00766EB4">
        <w:rPr>
          <w:rFonts w:eastAsia="Georgia" w:cs="Georgia"/>
        </w:rPr>
        <w:t>.</w:t>
      </w:r>
    </w:p>
    <w:p w14:paraId="099209AA" w14:textId="4E4DEEFB" w:rsidR="00102843" w:rsidRPr="00766EB4" w:rsidRDefault="00102843" w:rsidP="00102843">
      <w:pPr>
        <w:pStyle w:val="ListParagraph"/>
        <w:numPr>
          <w:ilvl w:val="0"/>
          <w:numId w:val="42"/>
        </w:numPr>
        <w:spacing w:after="0"/>
        <w:ind w:left="540" w:hanging="180"/>
        <w:rPr>
          <w:rFonts w:eastAsia="Georgia" w:cs="Georgia"/>
        </w:rPr>
      </w:pPr>
      <w:r w:rsidRPr="00766EB4">
        <w:rPr>
          <w:rFonts w:eastAsia="Georgia" w:cs="Georgia"/>
        </w:rPr>
        <w:t xml:space="preserve">   </w:t>
      </w:r>
      <w:r w:rsidR="004F13A0" w:rsidRPr="00766EB4">
        <w:rPr>
          <w:rFonts w:eastAsia="Georgia" w:cs="Georgia"/>
        </w:rPr>
        <w:t xml:space="preserve">Budget </w:t>
      </w:r>
      <w:r w:rsidR="001E26BF" w:rsidRPr="00766EB4">
        <w:rPr>
          <w:rFonts w:eastAsia="Georgia" w:cs="Georgia"/>
        </w:rPr>
        <w:t>d</w:t>
      </w:r>
      <w:r w:rsidR="004F13A0" w:rsidRPr="00766EB4">
        <w:rPr>
          <w:rFonts w:eastAsia="Georgia" w:cs="Georgia"/>
        </w:rPr>
        <w:t>etails</w:t>
      </w:r>
    </w:p>
    <w:p w14:paraId="40D5B087" w14:textId="491273AD" w:rsidR="00F07195" w:rsidRPr="00766EB4" w:rsidRDefault="00F07195" w:rsidP="00F07195">
      <w:pPr>
        <w:pStyle w:val="ListParagraph"/>
        <w:numPr>
          <w:ilvl w:val="1"/>
          <w:numId w:val="42"/>
        </w:numPr>
        <w:spacing w:after="0"/>
        <w:rPr>
          <w:rFonts w:eastAsia="Georgia" w:cs="Georgia"/>
        </w:rPr>
      </w:pPr>
      <w:r w:rsidRPr="00766EB4">
        <w:rPr>
          <w:rFonts w:eastAsia="Georgia" w:cs="Georgia"/>
        </w:rPr>
        <w:t>Organization’s total revenue (current fiscal year)</w:t>
      </w:r>
    </w:p>
    <w:p w14:paraId="02BCE4DE" w14:textId="7DCDEFB4" w:rsidR="00F07195" w:rsidRPr="00766EB4" w:rsidRDefault="00F07195" w:rsidP="00F07195">
      <w:pPr>
        <w:pStyle w:val="ListParagraph"/>
        <w:numPr>
          <w:ilvl w:val="1"/>
          <w:numId w:val="42"/>
        </w:numPr>
        <w:spacing w:after="0"/>
        <w:rPr>
          <w:rFonts w:eastAsia="Georgia" w:cs="Georgia"/>
        </w:rPr>
      </w:pPr>
      <w:r w:rsidRPr="00766EB4">
        <w:rPr>
          <w:rFonts w:eastAsia="Georgia" w:cs="Georgia"/>
        </w:rPr>
        <w:t>Organization’s total expenses (current fiscal year)</w:t>
      </w:r>
    </w:p>
    <w:p w14:paraId="0A2A04BA" w14:textId="0FE73D10" w:rsidR="00F07195" w:rsidRPr="00766EB4" w:rsidRDefault="00F07195" w:rsidP="00F07195">
      <w:pPr>
        <w:pStyle w:val="ListParagraph"/>
        <w:numPr>
          <w:ilvl w:val="1"/>
          <w:numId w:val="42"/>
        </w:numPr>
        <w:spacing w:after="0"/>
        <w:rPr>
          <w:rFonts w:eastAsia="Georgia" w:cs="Georgia"/>
        </w:rPr>
      </w:pPr>
      <w:r w:rsidRPr="00766EB4">
        <w:rPr>
          <w:rFonts w:eastAsia="Georgia" w:cs="Georgia"/>
        </w:rPr>
        <w:t>Organization’s total revenue (last fiscal year)</w:t>
      </w:r>
    </w:p>
    <w:p w14:paraId="12A23623" w14:textId="79DAA201" w:rsidR="00F07195" w:rsidRPr="00766EB4" w:rsidRDefault="00F07195" w:rsidP="00F07195">
      <w:pPr>
        <w:pStyle w:val="ListParagraph"/>
        <w:numPr>
          <w:ilvl w:val="1"/>
          <w:numId w:val="42"/>
        </w:numPr>
        <w:spacing w:after="0"/>
        <w:rPr>
          <w:rFonts w:eastAsia="Georgia" w:cs="Georgia"/>
        </w:rPr>
      </w:pPr>
      <w:r w:rsidRPr="00766EB4">
        <w:rPr>
          <w:rFonts w:eastAsia="Georgia" w:cs="Georgia"/>
        </w:rPr>
        <w:t>Organization’s total expenses (last fiscal year)</w:t>
      </w:r>
    </w:p>
    <w:p w14:paraId="65775BD4" w14:textId="713A411F" w:rsidR="00F07195" w:rsidRPr="00766EB4" w:rsidRDefault="00F07195" w:rsidP="00F07195">
      <w:pPr>
        <w:pStyle w:val="ListParagraph"/>
        <w:numPr>
          <w:ilvl w:val="1"/>
          <w:numId w:val="42"/>
        </w:numPr>
        <w:spacing w:after="0"/>
        <w:rPr>
          <w:rFonts w:eastAsia="Georgia" w:cs="Georgia"/>
        </w:rPr>
      </w:pPr>
      <w:r w:rsidRPr="00766EB4">
        <w:rPr>
          <w:rFonts w:eastAsia="Georgia" w:cs="Georgia"/>
        </w:rPr>
        <w:t>Project Budget</w:t>
      </w:r>
    </w:p>
    <w:p w14:paraId="76218803" w14:textId="67C2D421" w:rsidR="00F07195" w:rsidRPr="00766EB4" w:rsidRDefault="00F07195" w:rsidP="00F07195">
      <w:pPr>
        <w:pStyle w:val="ListParagraph"/>
        <w:numPr>
          <w:ilvl w:val="2"/>
          <w:numId w:val="42"/>
        </w:numPr>
        <w:spacing w:after="0"/>
        <w:rPr>
          <w:rFonts w:eastAsia="Georgia" w:cs="Georgia"/>
        </w:rPr>
      </w:pPr>
      <w:r w:rsidRPr="00766EB4">
        <w:rPr>
          <w:rFonts w:eastAsia="Georgia" w:cs="Georgia"/>
        </w:rPr>
        <w:lastRenderedPageBreak/>
        <w:t>Enter</w:t>
      </w:r>
      <w:r w:rsidR="003C0AF7" w:rsidRPr="00766EB4">
        <w:rPr>
          <w:rFonts w:eastAsia="Georgia" w:cs="Georgia"/>
        </w:rPr>
        <w:t xml:space="preserve"> details regarding expenses</w:t>
      </w:r>
      <w:r w:rsidR="00501FC6" w:rsidRPr="00766EB4">
        <w:rPr>
          <w:rFonts w:eastAsia="Georgia" w:cs="Georgia"/>
        </w:rPr>
        <w:t xml:space="preserve"> related directly to the performances and educational activities that are part of the proposed programming and incurred between the period of August 1, 2023 and July 31, 2024.</w:t>
      </w:r>
    </w:p>
    <w:p w14:paraId="6525CA77" w14:textId="0E71A22F" w:rsidR="00B00C9D" w:rsidRPr="00766EB4" w:rsidRDefault="00B00C9D" w:rsidP="00B00C9D">
      <w:pPr>
        <w:pStyle w:val="ListParagraph"/>
        <w:numPr>
          <w:ilvl w:val="0"/>
          <w:numId w:val="42"/>
        </w:numPr>
        <w:spacing w:after="0"/>
        <w:rPr>
          <w:rFonts w:eastAsia="Georgia" w:cs="Georgia"/>
        </w:rPr>
      </w:pPr>
      <w:r w:rsidRPr="00766EB4">
        <w:rPr>
          <w:rFonts w:eastAsia="Georgia" w:cs="Georgia"/>
        </w:rPr>
        <w:t xml:space="preserve">Supporting </w:t>
      </w:r>
      <w:r w:rsidR="001E26BF" w:rsidRPr="00766EB4">
        <w:rPr>
          <w:rFonts w:eastAsia="Georgia" w:cs="Georgia"/>
        </w:rPr>
        <w:t>d</w:t>
      </w:r>
      <w:r w:rsidRPr="00766EB4">
        <w:rPr>
          <w:rFonts w:eastAsia="Georgia" w:cs="Georgia"/>
        </w:rPr>
        <w:t>ocumentation</w:t>
      </w:r>
    </w:p>
    <w:p w14:paraId="1C00191A" w14:textId="48786A01" w:rsidR="00E202F8" w:rsidRPr="00766EB4" w:rsidRDefault="00E202F8" w:rsidP="008D38F2">
      <w:pPr>
        <w:pStyle w:val="ListParagraph"/>
        <w:numPr>
          <w:ilvl w:val="1"/>
          <w:numId w:val="42"/>
        </w:numPr>
        <w:spacing w:after="0"/>
        <w:rPr>
          <w:rFonts w:eastAsia="Georgia" w:cs="Georgia"/>
        </w:rPr>
      </w:pPr>
      <w:r w:rsidRPr="00766EB4">
        <w:rPr>
          <w:rFonts w:eastAsia="Georgia" w:cs="Georgia"/>
        </w:rPr>
        <w:t xml:space="preserve">Artistic Director </w:t>
      </w:r>
      <w:r w:rsidR="00853DC6" w:rsidRPr="00766EB4">
        <w:rPr>
          <w:rFonts w:eastAsia="Georgia" w:cs="Georgia"/>
        </w:rPr>
        <w:t>or</w:t>
      </w:r>
      <w:r w:rsidRPr="00766EB4">
        <w:rPr>
          <w:rFonts w:eastAsia="Georgia" w:cs="Georgia"/>
        </w:rPr>
        <w:t xml:space="preserve"> Education Director statement</w:t>
      </w:r>
      <w:r w:rsidR="002E142B" w:rsidRPr="00766EB4">
        <w:rPr>
          <w:rFonts w:eastAsia="Georgia" w:cs="Georgia"/>
        </w:rPr>
        <w:t xml:space="preserve"> (one-page upload)</w:t>
      </w:r>
    </w:p>
    <w:p w14:paraId="66C7307E" w14:textId="3FF1950B" w:rsidR="006C04C9" w:rsidRPr="00766EB4" w:rsidRDefault="006C04C9" w:rsidP="006C04C9">
      <w:pPr>
        <w:pStyle w:val="ListParagraph"/>
        <w:numPr>
          <w:ilvl w:val="2"/>
          <w:numId w:val="42"/>
        </w:numPr>
        <w:spacing w:after="0"/>
        <w:rPr>
          <w:rFonts w:eastAsia="Georgia" w:cs="Georgia"/>
        </w:rPr>
      </w:pPr>
      <w:r w:rsidRPr="00766EB4">
        <w:rPr>
          <w:rFonts w:eastAsia="Georgia" w:cs="Georgia"/>
        </w:rPr>
        <w:t xml:space="preserve">Note: In previous years, we have required a statement from both the Artistic Director and the Education Director. This year, you may choose </w:t>
      </w:r>
      <w:r w:rsidR="003655F8" w:rsidRPr="00766EB4">
        <w:rPr>
          <w:rFonts w:eastAsia="Georgia" w:cs="Georgia"/>
        </w:rPr>
        <w:t>one individual to write</w:t>
      </w:r>
      <w:r w:rsidR="00ED4552" w:rsidRPr="00766EB4">
        <w:rPr>
          <w:rFonts w:eastAsia="Georgia" w:cs="Georgia"/>
        </w:rPr>
        <w:t xml:space="preserve"> a supporting statement. </w:t>
      </w:r>
    </w:p>
    <w:p w14:paraId="53C0970C" w14:textId="3EAE985E" w:rsidR="00F150F3" w:rsidRPr="00766EB4" w:rsidRDefault="00F150F3" w:rsidP="006C04C9">
      <w:pPr>
        <w:pStyle w:val="ListParagraph"/>
        <w:numPr>
          <w:ilvl w:val="2"/>
          <w:numId w:val="42"/>
        </w:numPr>
        <w:spacing w:after="0"/>
        <w:rPr>
          <w:rFonts w:eastAsia="Georgia" w:cs="Georgia"/>
        </w:rPr>
      </w:pPr>
      <w:r w:rsidRPr="00766EB4">
        <w:rPr>
          <w:rFonts w:eastAsia="Georgia" w:cs="Georgia"/>
        </w:rPr>
        <w:t>Describe your company’s mission and goals in relation to the production</w:t>
      </w:r>
      <w:r w:rsidR="0059152D" w:rsidRPr="00766EB4">
        <w:rPr>
          <w:rFonts w:eastAsia="Georgia" w:cs="Georgia"/>
        </w:rPr>
        <w:t xml:space="preserve"> and the related educational activities.</w:t>
      </w:r>
      <w:r w:rsidR="00592C90" w:rsidRPr="00766EB4">
        <w:rPr>
          <w:rFonts w:eastAsia="Georgia" w:cs="Georgia"/>
        </w:rPr>
        <w:t xml:space="preserve"> Explain what </w:t>
      </w:r>
      <w:r w:rsidR="00CA3B68" w:rsidRPr="00766EB4">
        <w:rPr>
          <w:rFonts w:eastAsia="Georgia" w:cs="Georgia"/>
        </w:rPr>
        <w:t>motivates you to carry out this particular project.</w:t>
      </w:r>
    </w:p>
    <w:p w14:paraId="78CA5712" w14:textId="5628190D" w:rsidR="00451BCE" w:rsidRPr="00766EB4" w:rsidRDefault="00F5415A" w:rsidP="006C04C9">
      <w:pPr>
        <w:pStyle w:val="ListParagraph"/>
        <w:numPr>
          <w:ilvl w:val="2"/>
          <w:numId w:val="42"/>
        </w:numPr>
        <w:spacing w:after="0"/>
        <w:rPr>
          <w:rFonts w:eastAsia="Georgia" w:cs="Georgia"/>
        </w:rPr>
      </w:pPr>
      <w:r w:rsidRPr="00766EB4">
        <w:rPr>
          <w:rFonts w:eastAsia="Georgia" w:cs="Georgia"/>
        </w:rPr>
        <w:t xml:space="preserve">Provide </w:t>
      </w:r>
      <w:r w:rsidR="00801D4F" w:rsidRPr="00766EB4">
        <w:rPr>
          <w:rFonts w:eastAsia="Georgia" w:cs="Georgia"/>
        </w:rPr>
        <w:t xml:space="preserve">your perspective on the relevance of the production and/or educational activities to students. </w:t>
      </w:r>
    </w:p>
    <w:p w14:paraId="07E7CB58" w14:textId="401F77AF" w:rsidR="0068477C" w:rsidRPr="00766EB4" w:rsidRDefault="0068477C" w:rsidP="006C04C9">
      <w:pPr>
        <w:pStyle w:val="ListParagraph"/>
        <w:numPr>
          <w:ilvl w:val="2"/>
          <w:numId w:val="42"/>
        </w:numPr>
        <w:spacing w:after="0"/>
        <w:rPr>
          <w:rFonts w:eastAsia="Georgia" w:cs="Georgia"/>
        </w:rPr>
      </w:pPr>
      <w:r w:rsidRPr="00766EB4">
        <w:rPr>
          <w:rFonts w:eastAsia="Georgia" w:cs="Georgia"/>
        </w:rPr>
        <w:t xml:space="preserve">As applicable, provide examples of </w:t>
      </w:r>
      <w:r w:rsidR="00592C90" w:rsidRPr="00766EB4">
        <w:rPr>
          <w:rFonts w:eastAsia="Georgia" w:cs="Georgia"/>
        </w:rPr>
        <w:t xml:space="preserve">your company’s </w:t>
      </w:r>
      <w:r w:rsidRPr="00766EB4">
        <w:rPr>
          <w:rFonts w:eastAsia="Georgia" w:cs="Georgia"/>
        </w:rPr>
        <w:t>past experience</w:t>
      </w:r>
      <w:r w:rsidR="00CF047A" w:rsidRPr="00766EB4">
        <w:rPr>
          <w:rFonts w:eastAsia="Georgia" w:cs="Georgia"/>
        </w:rPr>
        <w:t xml:space="preserve"> with producing Shakespeare for student audiences.</w:t>
      </w:r>
    </w:p>
    <w:p w14:paraId="42897395" w14:textId="77777777" w:rsidR="00102843" w:rsidRPr="00766EB4" w:rsidRDefault="00102843" w:rsidP="00102843">
      <w:pPr>
        <w:spacing w:after="0"/>
        <w:rPr>
          <w:rStyle w:val="Hyperlink"/>
          <w:color w:val="auto"/>
          <w:u w:val="none"/>
        </w:rPr>
      </w:pPr>
    </w:p>
    <w:p w14:paraId="260B4381" w14:textId="0FFC13ED" w:rsidR="000A45C3" w:rsidRDefault="00102843" w:rsidP="00E66C95">
      <w:pPr>
        <w:spacing w:after="0"/>
        <w:rPr>
          <w:rFonts w:eastAsia="Georgia" w:cs="Georgia"/>
          <w:color w:val="78A240" w:themeColor="accent2"/>
        </w:rPr>
      </w:pPr>
      <w:r w:rsidRPr="00766EB4">
        <w:rPr>
          <w:rFonts w:eastAsia="Georgia" w:cs="Georgia"/>
        </w:rPr>
        <w:t>If you have questions about </w:t>
      </w:r>
      <w:r w:rsidR="00E66C95" w:rsidRPr="00766EB4">
        <w:rPr>
          <w:rFonts w:eastAsia="Georgia" w:cs="Georgia"/>
        </w:rPr>
        <w:t>Shakespeare in American Communities</w:t>
      </w:r>
      <w:r w:rsidRPr="00766EB4">
        <w:rPr>
          <w:rFonts w:eastAsia="Georgia" w:cs="Georgia"/>
        </w:rPr>
        <w:t>, application components, or the application guidelines, please call Arts Midwest at 612.238.80</w:t>
      </w:r>
      <w:r w:rsidR="00631D8D" w:rsidRPr="00766EB4">
        <w:rPr>
          <w:rFonts w:eastAsia="Georgia" w:cs="Georgia"/>
        </w:rPr>
        <w:t>5</w:t>
      </w:r>
      <w:r w:rsidRPr="00766EB4">
        <w:rPr>
          <w:rFonts w:eastAsia="Georgia" w:cs="Georgia"/>
        </w:rPr>
        <w:t>4 or email</w:t>
      </w:r>
      <w:r w:rsidR="00E66C95">
        <w:t xml:space="preserve"> shakespeare@artsmidwest.org</w:t>
      </w:r>
      <w:r w:rsidRPr="61C1B926">
        <w:rPr>
          <w:rFonts w:eastAsia="Georgia" w:cs="Georgia"/>
          <w:color w:val="78A240" w:themeColor="accent2"/>
        </w:rPr>
        <w:t>.</w:t>
      </w:r>
    </w:p>
    <w:p w14:paraId="54951D00" w14:textId="77777777" w:rsidR="000A45C3" w:rsidRDefault="000A45C3">
      <w:pPr>
        <w:rPr>
          <w:rFonts w:eastAsia="Georgia" w:cs="Georgia"/>
          <w:color w:val="78A240" w:themeColor="accent2"/>
        </w:rPr>
      </w:pPr>
      <w:r>
        <w:rPr>
          <w:rFonts w:eastAsia="Georgia" w:cs="Georgia"/>
          <w:color w:val="78A240" w:themeColor="accent2"/>
        </w:rPr>
        <w:br w:type="page"/>
      </w:r>
    </w:p>
    <w:p w14:paraId="67FDA90E" w14:textId="60D6E2A0" w:rsidR="009D6ED7" w:rsidRPr="004E5927" w:rsidRDefault="009D6ED7" w:rsidP="009D6ED7">
      <w:pPr>
        <w:pStyle w:val="Heading1"/>
        <w:rPr>
          <w:rFonts w:ascii="Montserrat" w:hAnsi="Montserrat"/>
          <w:sz w:val="36"/>
          <w:szCs w:val="36"/>
        </w:rPr>
      </w:pPr>
      <w:r w:rsidRPr="004E5927">
        <w:rPr>
          <w:rFonts w:ascii="Montserrat" w:hAnsi="Montserrat"/>
          <w:sz w:val="36"/>
          <w:szCs w:val="36"/>
        </w:rPr>
        <w:lastRenderedPageBreak/>
        <w:t>Shakespeare: Escuelas 2023-2024 (Español)</w:t>
      </w:r>
    </w:p>
    <w:p w14:paraId="7E8AAD4C" w14:textId="77777777" w:rsidR="009D6ED7" w:rsidRPr="00F073A1" w:rsidRDefault="009D6ED7" w:rsidP="009D6ED7"/>
    <w:p w14:paraId="61E1A2E5" w14:textId="77777777" w:rsidR="009D6ED7" w:rsidRPr="004B05A1" w:rsidRDefault="009D6ED7" w:rsidP="009D6ED7">
      <w:pPr>
        <w:rPr>
          <w:sz w:val="18"/>
          <w:szCs w:val="18"/>
          <w:lang w:val="es-ES"/>
        </w:rPr>
      </w:pPr>
      <w:r w:rsidRPr="004B05A1">
        <w:rPr>
          <w:rStyle w:val="normaltextrun"/>
          <w:lang w:val="es-ES"/>
        </w:rPr>
        <w:t>Hemos hecho que la aplicación para Shakespeare en Comunidades Norteamericanas sea más sencilla y simplificada que nunca con lineamientos paso a paso sobre lo que debe hacer exactamente para confirmar la elegibilidad de su organización y aplicar. </w:t>
      </w:r>
      <w:r w:rsidRPr="004B05A1">
        <w:rPr>
          <w:rStyle w:val="eop"/>
          <w:lang w:val="es-ES"/>
        </w:rPr>
        <w:t> </w:t>
      </w:r>
    </w:p>
    <w:p w14:paraId="283320D5" w14:textId="77777777" w:rsidR="009D6ED7" w:rsidRDefault="009D6ED7" w:rsidP="009D6ED7">
      <w:pPr>
        <w:pStyle w:val="Heading2"/>
      </w:pPr>
      <w:r>
        <w:t>Cómo aplicar</w:t>
      </w:r>
    </w:p>
    <w:p w14:paraId="4C7F4599" w14:textId="77777777" w:rsidR="009D6ED7" w:rsidRDefault="009D6ED7" w:rsidP="00B005E0">
      <w:pPr>
        <w:pStyle w:val="ListParagraph"/>
        <w:numPr>
          <w:ilvl w:val="0"/>
          <w:numId w:val="43"/>
        </w:numPr>
      </w:pPr>
      <w:r>
        <w:t>Lea los lineamientos.</w:t>
      </w:r>
    </w:p>
    <w:p w14:paraId="499DDD97" w14:textId="77777777" w:rsidR="009D6ED7" w:rsidRPr="004B05A1" w:rsidRDefault="009D6ED7" w:rsidP="00B005E0">
      <w:pPr>
        <w:pStyle w:val="ListParagraph"/>
        <w:numPr>
          <w:ilvl w:val="0"/>
          <w:numId w:val="43"/>
        </w:numPr>
        <w:rPr>
          <w:lang w:val="es-ES"/>
        </w:rPr>
      </w:pPr>
      <w:r w:rsidRPr="004B05A1">
        <w:rPr>
          <w:lang w:val="es-ES"/>
        </w:rPr>
        <w:t xml:space="preserve">Entregue su Disposición para aplicar antes del </w:t>
      </w:r>
      <w:r w:rsidRPr="004B05A1">
        <w:rPr>
          <w:b/>
          <w:lang w:val="es-ES"/>
        </w:rPr>
        <w:t>lunes 9 de enero, 2023</w:t>
      </w:r>
      <w:r w:rsidRPr="004B05A1">
        <w:rPr>
          <w:lang w:val="es-ES"/>
        </w:rPr>
        <w:t>.</w:t>
      </w:r>
    </w:p>
    <w:p w14:paraId="484ACFFC" w14:textId="153C5973" w:rsidR="009D6ED7" w:rsidRDefault="00FD76FB" w:rsidP="00B005E0">
      <w:pPr>
        <w:pStyle w:val="ListParagraph"/>
        <w:numPr>
          <w:ilvl w:val="0"/>
          <w:numId w:val="43"/>
        </w:numPr>
      </w:pPr>
      <w:hyperlink r:id="rId27" w:history="1">
        <w:r w:rsidR="009D6ED7" w:rsidRPr="00162B73">
          <w:rPr>
            <w:rStyle w:val="Hyperlink"/>
          </w:rPr>
          <w:t>Prepare su aplicación</w:t>
        </w:r>
      </w:hyperlink>
      <w:r w:rsidR="009D6ED7">
        <w:t>.</w:t>
      </w:r>
    </w:p>
    <w:p w14:paraId="7919C020" w14:textId="77777777" w:rsidR="009D6ED7" w:rsidRPr="004B05A1" w:rsidRDefault="009D6ED7" w:rsidP="00B005E0">
      <w:pPr>
        <w:pStyle w:val="ListParagraph"/>
        <w:numPr>
          <w:ilvl w:val="0"/>
          <w:numId w:val="43"/>
        </w:numPr>
        <w:rPr>
          <w:lang w:val="es-ES"/>
        </w:rPr>
      </w:pPr>
      <w:r w:rsidRPr="004B05A1">
        <w:rPr>
          <w:lang w:val="es-ES"/>
        </w:rPr>
        <w:t xml:space="preserve">Complete y entregue el formulario de aplicación antes del </w:t>
      </w:r>
      <w:r w:rsidRPr="004B05A1">
        <w:rPr>
          <w:b/>
          <w:bCs/>
          <w:lang w:val="es-ES"/>
        </w:rPr>
        <w:t>miércoles 8 de febrero de 2023</w:t>
      </w:r>
      <w:r w:rsidRPr="004B05A1">
        <w:rPr>
          <w:lang w:val="es-ES"/>
        </w:rPr>
        <w:t xml:space="preserve"> a las 11:59 p.m. CT. </w:t>
      </w:r>
    </w:p>
    <w:p w14:paraId="6BEC73B3" w14:textId="77777777" w:rsidR="009D6ED7" w:rsidRPr="004B05A1" w:rsidRDefault="009D6ED7" w:rsidP="009D6ED7">
      <w:pPr>
        <w:pStyle w:val="Heading2"/>
        <w:rPr>
          <w:lang w:val="es-ES"/>
        </w:rPr>
      </w:pPr>
      <w:r w:rsidRPr="004B05A1">
        <w:rPr>
          <w:lang w:val="es-ES"/>
        </w:rPr>
        <w:t>Accesibilidad</w:t>
      </w:r>
    </w:p>
    <w:p w14:paraId="691F7F67" w14:textId="77777777" w:rsidR="009D6ED7" w:rsidRPr="004B05A1" w:rsidRDefault="009D6ED7" w:rsidP="009D6ED7">
      <w:pPr>
        <w:rPr>
          <w:lang w:val="es-ES"/>
        </w:rPr>
      </w:pPr>
      <w:r w:rsidRPr="004B05A1">
        <w:rPr>
          <w:lang w:val="es-ES"/>
        </w:rPr>
        <w:t>Arts Midwest solicita a todos los aplicantes que apliquen en línea, a menos que una discapacidad les imposibilite esto. SmartSimple, la plataforma que utilizamos, tiene un equipo dedicado de Garantía de Calidad que prueba la plataforma, además de un consultor externo (un usuario de computadora totalmente ciego) que realiza las pruebas de accesibilidad y usabilidad trimestralmente. Estos usan tecnología de asistencia tales como el lector de pantalla JAWS.</w:t>
      </w:r>
    </w:p>
    <w:p w14:paraId="3711FF36" w14:textId="3DDB992C" w:rsidR="009D6ED7" w:rsidRPr="004B05A1" w:rsidRDefault="009D6ED7" w:rsidP="009D6ED7">
      <w:pPr>
        <w:rPr>
          <w:lang w:val="es-ES"/>
        </w:rPr>
      </w:pPr>
      <w:r w:rsidRPr="004B05A1">
        <w:rPr>
          <w:lang w:val="es-ES"/>
        </w:rPr>
        <w:t>Arts Midwest trabaja para garantizar que los lineamientos para becas, presentaciones y cualquier otro material escrito sean creados con los principios de accesibilidad en mente. Adicionalmente, estamos felices de proveer materiales en Braille, letra grande u otros formatos previa solicitud.</w:t>
      </w:r>
    </w:p>
    <w:p w14:paraId="4878980D" w14:textId="77777777" w:rsidR="009D6ED7" w:rsidRPr="004B05A1" w:rsidRDefault="009D6ED7" w:rsidP="009D6ED7">
      <w:pPr>
        <w:rPr>
          <w:lang w:val="es-ES"/>
        </w:rPr>
      </w:pPr>
      <w:r w:rsidRPr="004B05A1">
        <w:rPr>
          <w:lang w:val="es-ES"/>
        </w:rPr>
        <w:t>Para asegurar que todos tengan acceso a la aplicación, el personal de Arts Midwest trabajará con los aplicantes que quieran usar otros medios para aplicar. Las soluciones que hemos implementado previamente incluyen completar un formulario adaptado en Microsoft Word y proveer respuestas orales que Arts Midwest compartirá mediante grabación de audio o transcripción.</w:t>
      </w:r>
    </w:p>
    <w:p w14:paraId="556E17F8" w14:textId="77777777" w:rsidR="009D6ED7" w:rsidRPr="004B05A1" w:rsidRDefault="009D6ED7" w:rsidP="009D6ED7">
      <w:pPr>
        <w:rPr>
          <w:lang w:val="es-ES"/>
        </w:rPr>
      </w:pPr>
      <w:r w:rsidRPr="004B05A1">
        <w:rPr>
          <w:lang w:val="es-ES"/>
        </w:rPr>
        <w:t xml:space="preserve">Contáctenos lo antes posible para iniciar una conversación sobre cómo podemos ayudarle con miras a hacer que esta oportunidad sea accesible para usted. Por favor, contacte a Carly Newhouse, directora de programa y accesibilidad, escribiendo a </w:t>
      </w:r>
      <w:hyperlink r:id="rId28" w:history="1">
        <w:r w:rsidRPr="004B05A1">
          <w:rPr>
            <w:rStyle w:val="Hyperlink"/>
            <w:lang w:val="es-ES"/>
          </w:rPr>
          <w:t>carly@artsmidwest.org</w:t>
        </w:r>
      </w:hyperlink>
      <w:r w:rsidRPr="004B05A1">
        <w:rPr>
          <w:lang w:val="es-ES"/>
        </w:rPr>
        <w:t xml:space="preserve"> o llamando al 612.238.8002.</w:t>
      </w:r>
    </w:p>
    <w:p w14:paraId="7B9A587C" w14:textId="77777777" w:rsidR="009D6ED7" w:rsidRPr="004B05A1" w:rsidRDefault="009D6ED7" w:rsidP="009D6ED7">
      <w:pPr>
        <w:rPr>
          <w:lang w:val="es-ES"/>
        </w:rPr>
      </w:pPr>
      <w:r w:rsidRPr="004B05A1">
        <w:rPr>
          <w:lang w:val="es-ES"/>
        </w:rPr>
        <w:t xml:space="preserve">¿Tiene curiosidad por saber qué hace que una actividad sea accesible? Visite nuestro </w:t>
      </w:r>
      <w:hyperlink r:id="rId29">
        <w:r w:rsidRPr="004B05A1">
          <w:rPr>
            <w:rStyle w:val="Hyperlink"/>
            <w:lang w:val="es-ES"/>
          </w:rPr>
          <w:t>Centro de accesibilidad</w:t>
        </w:r>
      </w:hyperlink>
      <w:r w:rsidRPr="004B05A1">
        <w:rPr>
          <w:lang w:val="es-ES"/>
        </w:rPr>
        <w:t>, especialmente las secciones de los manuales y las listas de control, en donde encontrará recursos y consejos sobre eventos de accesibilidad, lugares y plataformas.</w:t>
      </w:r>
    </w:p>
    <w:p w14:paraId="6B41939E" w14:textId="77777777" w:rsidR="009D6ED7" w:rsidRPr="004B05A1" w:rsidRDefault="009D6ED7" w:rsidP="009D6ED7">
      <w:pPr>
        <w:rPr>
          <w:lang w:val="es-ES"/>
        </w:rPr>
      </w:pPr>
    </w:p>
    <w:p w14:paraId="4DC8F6EE" w14:textId="77777777" w:rsidR="009D6ED7" w:rsidRPr="004B05A1" w:rsidRDefault="009D6ED7" w:rsidP="009D6ED7">
      <w:pPr>
        <w:pStyle w:val="Heading2"/>
        <w:rPr>
          <w:lang w:val="es-ES"/>
        </w:rPr>
      </w:pPr>
      <w:r w:rsidRPr="004B05A1">
        <w:rPr>
          <w:lang w:val="es-ES"/>
        </w:rPr>
        <w:t>Asistencia de aplicación</w:t>
      </w:r>
    </w:p>
    <w:p w14:paraId="31B5DCE8" w14:textId="77777777" w:rsidR="009D6ED7" w:rsidRPr="004B05A1" w:rsidRDefault="009D6ED7" w:rsidP="009D6ED7">
      <w:pPr>
        <w:pStyle w:val="Heading3"/>
        <w:rPr>
          <w:lang w:val="es-ES"/>
        </w:rPr>
      </w:pPr>
      <w:r w:rsidRPr="004B05A1">
        <w:rPr>
          <w:lang w:val="es-ES"/>
        </w:rPr>
        <w:t>Consultas de 15 minutos</w:t>
      </w:r>
    </w:p>
    <w:p w14:paraId="28E87EF5" w14:textId="77777777" w:rsidR="009D6ED7" w:rsidRPr="004B05A1" w:rsidRDefault="009D6ED7" w:rsidP="009D6ED7">
      <w:pPr>
        <w:rPr>
          <w:lang w:val="es-ES"/>
        </w:rPr>
      </w:pPr>
      <w:r w:rsidRPr="004B05A1">
        <w:rPr>
          <w:lang w:val="es-ES"/>
        </w:rPr>
        <w:t>El personal de Arts Midwest está disponible para ayudarle con su aplicación. Podemos hacer una lluvia de ideas inicial con usted y revisaremos los materiales de aplicación para la elegibilidad y completitud. No podemos ayudarle con la revisión de contenido más allá de la elegibilidad. Para agendar una reunión con un miembro del equipo, complete el </w:t>
      </w:r>
      <w:hyperlink r:id="rId30" w:history="1">
        <w:r w:rsidRPr="004B05A1">
          <w:rPr>
            <w:rStyle w:val="Hyperlink"/>
            <w:lang w:val="es-ES"/>
          </w:rPr>
          <w:t>formulario de solicitud para consultas de 15 minutos</w:t>
        </w:r>
      </w:hyperlink>
      <w:r w:rsidRPr="004B05A1">
        <w:rPr>
          <w:lang w:val="es-ES"/>
        </w:rPr>
        <w:t>.</w:t>
      </w:r>
    </w:p>
    <w:p w14:paraId="7A5B4C33" w14:textId="77777777" w:rsidR="009D6ED7" w:rsidRPr="004B05A1" w:rsidRDefault="009D6ED7" w:rsidP="009D6ED7">
      <w:pPr>
        <w:rPr>
          <w:lang w:val="es-ES"/>
        </w:rPr>
      </w:pPr>
    </w:p>
    <w:p w14:paraId="1B874082" w14:textId="77777777" w:rsidR="009D6ED7" w:rsidRPr="004B05A1" w:rsidRDefault="009D6ED7" w:rsidP="009D6ED7">
      <w:pPr>
        <w:rPr>
          <w:rFonts w:ascii="Montserrat SemiBold" w:hAnsi="Montserrat SemiBold" w:cs="Arial (Body CS)"/>
          <w:b/>
          <w:color w:val="000000" w:themeColor="text2"/>
          <w:sz w:val="28"/>
          <w:lang w:val="es-ES"/>
          <w14:ligatures w14:val="all"/>
          <w14:cntxtAlts/>
        </w:rPr>
      </w:pPr>
      <w:r w:rsidRPr="004B05A1">
        <w:rPr>
          <w:lang w:val="es-ES"/>
        </w:rPr>
        <w:br w:type="page"/>
      </w:r>
    </w:p>
    <w:p w14:paraId="2EC277FF" w14:textId="77777777" w:rsidR="009D6ED7" w:rsidRDefault="009D6ED7" w:rsidP="009D6ED7">
      <w:pPr>
        <w:pStyle w:val="Heading1"/>
      </w:pPr>
      <w:r>
        <w:lastRenderedPageBreak/>
        <w:t>Lineamientos</w:t>
      </w:r>
    </w:p>
    <w:p w14:paraId="75823106" w14:textId="77777777" w:rsidR="009D6ED7" w:rsidRDefault="009D6ED7" w:rsidP="009D6ED7">
      <w:pPr>
        <w:pStyle w:val="ListParagraph"/>
        <w:numPr>
          <w:ilvl w:val="0"/>
          <w:numId w:val="19"/>
        </w:numPr>
      </w:pPr>
      <w:r>
        <w:t>Lea los siguientes lineamientos.</w:t>
      </w:r>
    </w:p>
    <w:p w14:paraId="1E9FA6A6" w14:textId="77777777" w:rsidR="009D6ED7" w:rsidRPr="004B05A1" w:rsidRDefault="009D6ED7" w:rsidP="009D6ED7">
      <w:pPr>
        <w:pStyle w:val="ListParagraph"/>
        <w:numPr>
          <w:ilvl w:val="0"/>
          <w:numId w:val="19"/>
        </w:numPr>
        <w:rPr>
          <w:lang w:val="es-ES"/>
        </w:rPr>
      </w:pPr>
      <w:r w:rsidRPr="004B05A1">
        <w:rPr>
          <w:lang w:val="es-ES"/>
        </w:rPr>
        <w:t xml:space="preserve">Entregue su Disposición para aplicar antes del </w:t>
      </w:r>
      <w:r w:rsidRPr="004B05A1">
        <w:rPr>
          <w:b/>
          <w:lang w:val="es-ES"/>
        </w:rPr>
        <w:t>lunes 9 de enero, 2023</w:t>
      </w:r>
      <w:r w:rsidRPr="004B05A1">
        <w:rPr>
          <w:lang w:val="es-ES"/>
        </w:rPr>
        <w:t>.</w:t>
      </w:r>
    </w:p>
    <w:p w14:paraId="6DC8DE55" w14:textId="4E13209A" w:rsidR="009D6ED7" w:rsidRDefault="00FD76FB" w:rsidP="009D6ED7">
      <w:pPr>
        <w:pStyle w:val="ListParagraph"/>
        <w:numPr>
          <w:ilvl w:val="0"/>
          <w:numId w:val="19"/>
        </w:numPr>
      </w:pPr>
      <w:hyperlink r:id="rId31" w:history="1">
        <w:r w:rsidR="009D6ED7" w:rsidRPr="0097210F">
          <w:rPr>
            <w:rStyle w:val="Hyperlink"/>
          </w:rPr>
          <w:t>Prepare su aplicación</w:t>
        </w:r>
      </w:hyperlink>
      <w:r w:rsidR="009D6ED7">
        <w:t>.</w:t>
      </w:r>
    </w:p>
    <w:p w14:paraId="4E064D47" w14:textId="77777777" w:rsidR="009D6ED7" w:rsidRPr="004B05A1" w:rsidRDefault="009D6ED7" w:rsidP="009D6ED7">
      <w:pPr>
        <w:pStyle w:val="ListParagraph"/>
        <w:numPr>
          <w:ilvl w:val="0"/>
          <w:numId w:val="19"/>
        </w:numPr>
        <w:rPr>
          <w:lang w:val="es-ES"/>
        </w:rPr>
      </w:pPr>
      <w:r w:rsidRPr="004B05A1">
        <w:rPr>
          <w:lang w:val="es-ES"/>
        </w:rPr>
        <w:t xml:space="preserve">Complete y entregue el formulario de aplicación antes del </w:t>
      </w:r>
      <w:r w:rsidRPr="004B05A1">
        <w:rPr>
          <w:b/>
          <w:bCs/>
          <w:lang w:val="es-ES"/>
        </w:rPr>
        <w:t>miércoles 8 de febrero</w:t>
      </w:r>
      <w:r w:rsidRPr="004B05A1">
        <w:rPr>
          <w:lang w:val="es-ES"/>
        </w:rPr>
        <w:t xml:space="preserve">, 2023 a las 11:59 p.m. CT. </w:t>
      </w:r>
    </w:p>
    <w:p w14:paraId="62CF73EF" w14:textId="77777777" w:rsidR="009D6ED7" w:rsidRPr="004B05A1" w:rsidRDefault="009D6ED7" w:rsidP="009D6ED7">
      <w:pPr>
        <w:pStyle w:val="Heading2"/>
        <w:rPr>
          <w:lang w:val="es-ES"/>
        </w:rPr>
      </w:pPr>
      <w:r w:rsidRPr="004B05A1">
        <w:rPr>
          <w:lang w:val="es-ES"/>
        </w:rPr>
        <w:t>Requerimientos para la elegibilidad de la organización</w:t>
      </w:r>
    </w:p>
    <w:p w14:paraId="4B9F7B2E" w14:textId="77777777" w:rsidR="009D6ED7" w:rsidRPr="004B05A1" w:rsidRDefault="009D6ED7" w:rsidP="009D6ED7">
      <w:pPr>
        <w:rPr>
          <w:lang w:val="es-ES"/>
        </w:rPr>
      </w:pPr>
      <w:r w:rsidRPr="004B05A1">
        <w:rPr>
          <w:lang w:val="es-ES"/>
        </w:rPr>
        <w:t>Arts Midwest les da la bienvenida a aplicaciones de todas las organizaciones elegibles, incluyendo aplicantes nuevos; organizaciones que trabajen para comunidades de todos los tamaños, incluyendo zonas rurales y urbanas; y organizaciones con presupuestos operativos pequeños, medianos y grandes.</w:t>
      </w:r>
    </w:p>
    <w:p w14:paraId="40456801" w14:textId="77777777" w:rsidR="009D6ED7" w:rsidRPr="006C68F5" w:rsidRDefault="009D6ED7" w:rsidP="009D6ED7">
      <w:pPr>
        <w:rPr>
          <w:color w:val="000000" w:themeColor="text2"/>
        </w:rPr>
      </w:pPr>
      <w:r>
        <w:rPr>
          <w:color w:val="000000" w:themeColor="text2"/>
        </w:rPr>
        <w:t>Los aplicantes deben:</w:t>
      </w:r>
    </w:p>
    <w:p w14:paraId="41B3D577" w14:textId="77777777" w:rsidR="009D6ED7" w:rsidRPr="004B05A1" w:rsidRDefault="009D6ED7" w:rsidP="009D6ED7">
      <w:pPr>
        <w:pStyle w:val="ListParagraph"/>
        <w:numPr>
          <w:ilvl w:val="0"/>
          <w:numId w:val="21"/>
        </w:numPr>
        <w:rPr>
          <w:rStyle w:val="normaltextrun"/>
          <w:color w:val="000000" w:themeColor="text2"/>
          <w:lang w:val="es-ES"/>
        </w:rPr>
      </w:pPr>
      <w:r w:rsidRPr="004B05A1">
        <w:rPr>
          <w:rStyle w:val="eop"/>
          <w:color w:val="000000" w:themeColor="text2"/>
          <w:lang w:val="es-ES"/>
        </w:rPr>
        <w:t xml:space="preserve">Ser una organización sin fines de lucro de tipo 501c3 o un grupo teatral </w:t>
      </w:r>
      <w:r w:rsidRPr="004B05A1">
        <w:rPr>
          <w:rStyle w:val="normaltextrun"/>
          <w:color w:val="000000" w:themeColor="text2"/>
          <w:lang w:val="es-ES"/>
        </w:rPr>
        <w:t>localizados en los EE.UU. y las Naciones Indígenas que compartan esta geografía.</w:t>
      </w:r>
    </w:p>
    <w:p w14:paraId="2B110DAC" w14:textId="77777777" w:rsidR="009D6ED7" w:rsidRPr="004B05A1" w:rsidRDefault="009D6ED7" w:rsidP="009D6ED7">
      <w:pPr>
        <w:pStyle w:val="ListParagraph"/>
        <w:numPr>
          <w:ilvl w:val="0"/>
          <w:numId w:val="21"/>
        </w:numPr>
        <w:rPr>
          <w:rStyle w:val="normaltextrun"/>
          <w:rFonts w:cs="Segoe UI"/>
          <w:color w:val="000000" w:themeColor="text2"/>
          <w:lang w:val="es-ES"/>
        </w:rPr>
      </w:pPr>
      <w:r w:rsidRPr="004B05A1">
        <w:rPr>
          <w:color w:val="000000" w:themeColor="text2"/>
          <w:lang w:val="es-ES"/>
        </w:rPr>
        <w:t xml:space="preserve">Tener un mínimo de dos años de experiencia ofreciendo presentaciones profesionales y actividades educativas relacionadas a escuelas secundarias y bachilleratos.  </w:t>
      </w:r>
    </w:p>
    <w:p w14:paraId="48465859" w14:textId="77777777" w:rsidR="009D6ED7" w:rsidRPr="004B05A1" w:rsidRDefault="009D6ED7" w:rsidP="009D6ED7">
      <w:pPr>
        <w:pStyle w:val="ListParagraph"/>
        <w:numPr>
          <w:ilvl w:val="0"/>
          <w:numId w:val="21"/>
        </w:numPr>
        <w:rPr>
          <w:rFonts w:cs="Segoe UI"/>
          <w:lang w:val="es-ES"/>
        </w:rPr>
      </w:pPr>
      <w:r w:rsidRPr="004B05A1">
        <w:rPr>
          <w:color w:val="000000" w:themeColor="text2"/>
          <w:lang w:val="es-ES"/>
        </w:rPr>
        <w:t xml:space="preserve">Compensar a todos los artistas y a todo el personal profesional relacionado o de apoyo por no menos que la compensación mínima vigente. (Este requerimiento es para el cumplimiento de las regulaciones emitidas por el Secretario de Trabajo en la parte 505 del Título 29 del </w:t>
      </w:r>
      <w:hyperlink r:id="rId32" w:history="1">
        <w:r w:rsidRPr="004B05A1">
          <w:rPr>
            <w:rStyle w:val="Hyperlink"/>
            <w:lang w:val="es-ES"/>
          </w:rPr>
          <w:t>Código de Regulaciones Federales.</w:t>
        </w:r>
      </w:hyperlink>
      <w:r w:rsidRPr="004B05A1">
        <w:rPr>
          <w:lang w:val="es-ES"/>
        </w:rPr>
        <w:t xml:space="preserve">). </w:t>
      </w:r>
    </w:p>
    <w:p w14:paraId="4DB83881" w14:textId="77777777" w:rsidR="009D6ED7" w:rsidRPr="004B05A1" w:rsidRDefault="009D6ED7" w:rsidP="009D6ED7">
      <w:pPr>
        <w:pStyle w:val="ListParagraph"/>
        <w:numPr>
          <w:ilvl w:val="0"/>
          <w:numId w:val="21"/>
        </w:numPr>
        <w:rPr>
          <w:rFonts w:cs="Segoe UI"/>
          <w:color w:val="000000" w:themeColor="text2"/>
          <w:lang w:val="es-ES"/>
        </w:rPr>
      </w:pPr>
      <w:r w:rsidRPr="004B05A1">
        <w:rPr>
          <w:color w:val="000000" w:themeColor="text2"/>
          <w:lang w:val="es-ES"/>
        </w:rPr>
        <w:t>Estar de acuerdo en reconocer a Arts Midwest y al Fondo Nacional para las Artes en todos los programas y materiales de prensa relacionados con compromisos de financiamiento.</w:t>
      </w:r>
    </w:p>
    <w:p w14:paraId="2F5C9577" w14:textId="77777777" w:rsidR="009D6ED7" w:rsidRPr="004B05A1" w:rsidRDefault="009D6ED7" w:rsidP="009D6ED7">
      <w:pPr>
        <w:pStyle w:val="ListParagraph"/>
        <w:numPr>
          <w:ilvl w:val="0"/>
          <w:numId w:val="21"/>
        </w:numPr>
        <w:rPr>
          <w:rFonts w:cs="Segoe UI"/>
          <w:lang w:val="es-ES"/>
        </w:rPr>
      </w:pPr>
      <w:r w:rsidRPr="004B05A1">
        <w:rPr>
          <w:lang w:val="es-ES"/>
        </w:rPr>
        <w:t xml:space="preserve">Tener una </w:t>
      </w:r>
      <w:hyperlink r:id="rId33">
        <w:r w:rsidRPr="004B05A1">
          <w:rPr>
            <w:rStyle w:val="Hyperlink"/>
            <w:lang w:val="es-ES"/>
          </w:rPr>
          <w:t>Unique Entity ID (UEI)</w:t>
        </w:r>
      </w:hyperlink>
      <w:r w:rsidRPr="004B05A1">
        <w:rPr>
          <w:lang w:val="es-ES"/>
        </w:rPr>
        <w:t xml:space="preserve"> válida mediante SAM.gov (gratuita).</w:t>
      </w:r>
    </w:p>
    <w:p w14:paraId="0DDEBF97" w14:textId="77777777" w:rsidR="009D6ED7" w:rsidRPr="004B05A1" w:rsidRDefault="009D6ED7" w:rsidP="009D6ED7">
      <w:pPr>
        <w:pStyle w:val="ListParagraph"/>
        <w:numPr>
          <w:ilvl w:val="0"/>
          <w:numId w:val="21"/>
        </w:numPr>
        <w:rPr>
          <w:rFonts w:cs="Segoe UI"/>
          <w:lang w:val="es-ES"/>
        </w:rPr>
      </w:pPr>
      <w:r w:rsidRPr="004B05A1">
        <w:rPr>
          <w:lang w:val="es-ES"/>
        </w:rPr>
        <w:t xml:space="preserve">Estar en cumplimiento de los </w:t>
      </w:r>
      <w:hyperlink r:id="rId34" w:history="1">
        <w:r w:rsidRPr="004B05A1">
          <w:rPr>
            <w:rStyle w:val="Hyperlink"/>
            <w:lang w:val="es-ES"/>
          </w:rPr>
          <w:t>requerimientos Federales de elegibilidad</w:t>
        </w:r>
      </w:hyperlink>
      <w:r w:rsidRPr="004B05A1">
        <w:rPr>
          <w:lang w:val="es-ES"/>
        </w:rPr>
        <w:t xml:space="preserve">. </w:t>
      </w:r>
    </w:p>
    <w:p w14:paraId="3568B0AA" w14:textId="77777777" w:rsidR="009D6ED7" w:rsidRPr="004B05A1" w:rsidRDefault="009D6ED7" w:rsidP="009D6ED7">
      <w:pPr>
        <w:pStyle w:val="Heading1"/>
        <w:rPr>
          <w:lang w:val="es-ES"/>
        </w:rPr>
      </w:pPr>
    </w:p>
    <w:p w14:paraId="0C4E3510" w14:textId="77777777" w:rsidR="009D6ED7" w:rsidRPr="004B05A1" w:rsidRDefault="009D6ED7" w:rsidP="009D6ED7">
      <w:pPr>
        <w:pStyle w:val="Heading2"/>
        <w:rPr>
          <w:lang w:val="es-ES"/>
        </w:rPr>
      </w:pPr>
      <w:r w:rsidRPr="004B05A1">
        <w:rPr>
          <w:lang w:val="es-ES"/>
        </w:rPr>
        <w:t>Requerimientos del proyecto</w:t>
      </w:r>
    </w:p>
    <w:p w14:paraId="2F566F58" w14:textId="77777777" w:rsidR="009D6ED7" w:rsidRPr="004B05A1" w:rsidRDefault="009D6ED7" w:rsidP="009D6ED7">
      <w:pPr>
        <w:rPr>
          <w:lang w:val="es-ES"/>
        </w:rPr>
      </w:pPr>
      <w:r w:rsidRPr="004B05A1">
        <w:rPr>
          <w:lang w:val="es-ES"/>
        </w:rPr>
        <w:t xml:space="preserve">Arts Midwest actualmente está aceptando aplicaciones para eventos entre </w:t>
      </w:r>
      <w:r w:rsidRPr="004B05A1">
        <w:rPr>
          <w:b/>
          <w:lang w:val="es-ES"/>
        </w:rPr>
        <w:t>el 1 de agosto de 2023 y el 31 de julio de 2024</w:t>
      </w:r>
      <w:r w:rsidRPr="004B05A1">
        <w:rPr>
          <w:lang w:val="es-ES"/>
        </w:rPr>
        <w:t xml:space="preserve">. </w:t>
      </w:r>
    </w:p>
    <w:p w14:paraId="21FA5637" w14:textId="77777777" w:rsidR="009D6ED7" w:rsidRPr="004B05A1" w:rsidRDefault="009D6ED7" w:rsidP="0097210F">
      <w:pPr>
        <w:pStyle w:val="ListParagraph"/>
        <w:numPr>
          <w:ilvl w:val="0"/>
          <w:numId w:val="44"/>
        </w:numPr>
        <w:rPr>
          <w:b/>
          <w:bCs/>
          <w:color w:val="000000" w:themeColor="text2"/>
          <w:lang w:val="es-ES"/>
        </w:rPr>
      </w:pPr>
      <w:r w:rsidRPr="004B05A1">
        <w:rPr>
          <w:b/>
          <w:bCs/>
          <w:color w:val="000000" w:themeColor="text2"/>
          <w:lang w:val="es-ES"/>
        </w:rPr>
        <w:t xml:space="preserve">Realizar </w:t>
      </w:r>
      <w:r w:rsidRPr="004B05A1">
        <w:rPr>
          <w:rStyle w:val="normaltextrun"/>
          <w:b/>
          <w:bCs/>
          <w:color w:val="000000" w:themeColor="text2"/>
          <w:lang w:val="es-ES"/>
        </w:rPr>
        <w:t xml:space="preserve">una producción profesional de una obra de Shakespeare; una adaptación de un texto de Shakespeare; o una producción que incorpore escenas, monólogos y/o sonetos de Shakespeare. </w:t>
      </w:r>
      <w:r w:rsidRPr="004B05A1">
        <w:rPr>
          <w:rStyle w:val="eop"/>
          <w:color w:val="000000" w:themeColor="text2"/>
          <w:lang w:val="es-ES"/>
        </w:rPr>
        <w:t> </w:t>
      </w:r>
    </w:p>
    <w:p w14:paraId="1BCA4E41" w14:textId="77777777" w:rsidR="009D6ED7" w:rsidRPr="004B05A1" w:rsidRDefault="009D6ED7" w:rsidP="009D6ED7">
      <w:pPr>
        <w:pStyle w:val="ListParagraph"/>
        <w:numPr>
          <w:ilvl w:val="1"/>
          <w:numId w:val="1"/>
        </w:numPr>
        <w:rPr>
          <w:color w:val="000000" w:themeColor="text2"/>
          <w:lang w:val="es-ES"/>
        </w:rPr>
      </w:pPr>
      <w:r w:rsidRPr="004B05A1">
        <w:rPr>
          <w:color w:val="000000" w:themeColor="text2"/>
          <w:lang w:val="es-ES"/>
        </w:rPr>
        <w:lastRenderedPageBreak/>
        <w:t xml:space="preserve">Todas </w:t>
      </w:r>
      <w:r w:rsidRPr="004B05A1">
        <w:rPr>
          <w:rStyle w:val="normaltextrun"/>
          <w:color w:val="000000" w:themeColor="text2"/>
          <w:lang w:val="es-ES"/>
        </w:rPr>
        <w:t>las producciones deben ofrecer a los estudiantes la oportunidad de ver la interpretación de un texto de Shakespeare .</w:t>
      </w:r>
    </w:p>
    <w:p w14:paraId="3B28D806" w14:textId="77777777" w:rsidR="009D6ED7" w:rsidRPr="004B05A1" w:rsidRDefault="009D6ED7" w:rsidP="009D6ED7">
      <w:pPr>
        <w:pStyle w:val="ListParagraph"/>
        <w:numPr>
          <w:ilvl w:val="1"/>
          <w:numId w:val="1"/>
        </w:numPr>
        <w:rPr>
          <w:color w:val="000000" w:themeColor="text2"/>
          <w:lang w:val="es-ES"/>
        </w:rPr>
      </w:pPr>
      <w:r w:rsidRPr="004B05A1">
        <w:rPr>
          <w:color w:val="000000" w:themeColor="text2"/>
          <w:lang w:val="es-ES"/>
        </w:rPr>
        <w:t xml:space="preserve">Los actores </w:t>
      </w:r>
      <w:r w:rsidRPr="004B05A1">
        <w:rPr>
          <w:rStyle w:val="normaltextrun"/>
          <w:color w:val="000000" w:themeColor="text2"/>
          <w:lang w:val="es-ES"/>
        </w:rPr>
        <w:t xml:space="preserve">de la producción deben ser profesionales y recibir un pago que no sea menor de la compensación mínima vigente. </w:t>
      </w:r>
      <w:r w:rsidRPr="004B05A1">
        <w:rPr>
          <w:rStyle w:val="eop"/>
          <w:lang w:val="es-ES"/>
        </w:rPr>
        <w:t xml:space="preserve">(Este requerimiento es para el cumplimiento de las regulaciones emitidas por el Secretario de Trabajo en la parte 505 del Título 29 del </w:t>
      </w:r>
      <w:r w:rsidRPr="004B05A1">
        <w:rPr>
          <w:rStyle w:val="Hyperlink"/>
          <w:lang w:val="es-ES"/>
        </w:rPr>
        <w:t>Código de Regulaciones Federales</w:t>
      </w:r>
      <w:r w:rsidRPr="004B05A1">
        <w:rPr>
          <w:rStyle w:val="eop"/>
          <w:lang w:val="es-ES"/>
        </w:rPr>
        <w:t>).</w:t>
      </w:r>
      <w:r w:rsidRPr="004B05A1">
        <w:rPr>
          <w:rStyle w:val="eop"/>
          <w:color w:val="000000" w:themeColor="text2"/>
          <w:lang w:val="es-ES"/>
        </w:rPr>
        <w:t xml:space="preserve"> </w:t>
      </w:r>
      <w:r w:rsidRPr="004B05A1">
        <w:rPr>
          <w:rStyle w:val="normaltextrun"/>
          <w:color w:val="000000" w:themeColor="text2"/>
          <w:lang w:val="es-ES"/>
        </w:rPr>
        <w:t>No se requiere que los actores sean parte de un contrato de Igualdad de Actores.</w:t>
      </w:r>
    </w:p>
    <w:p w14:paraId="28F431CD" w14:textId="77777777" w:rsidR="009D6ED7" w:rsidRPr="004B05A1" w:rsidRDefault="009D6ED7" w:rsidP="009D6ED7">
      <w:pPr>
        <w:pStyle w:val="ListParagraph"/>
        <w:numPr>
          <w:ilvl w:val="1"/>
          <w:numId w:val="1"/>
        </w:numPr>
        <w:rPr>
          <w:color w:val="000000" w:themeColor="text2"/>
          <w:lang w:val="es-ES"/>
        </w:rPr>
      </w:pPr>
      <w:r w:rsidRPr="004B05A1">
        <w:rPr>
          <w:color w:val="000000" w:themeColor="text2"/>
          <w:lang w:val="es-ES"/>
        </w:rPr>
        <w:t xml:space="preserve">Las presentaciones deben ser llevadas a cabo en las instalaciones de las compañías teatrales, una escuela, un recinto comunitario o de forma virtual. </w:t>
      </w:r>
    </w:p>
    <w:p w14:paraId="3B275439" w14:textId="77777777" w:rsidR="009D6ED7" w:rsidRPr="004B05A1" w:rsidRDefault="009D6ED7" w:rsidP="0097210F">
      <w:pPr>
        <w:pStyle w:val="ListParagraph"/>
        <w:numPr>
          <w:ilvl w:val="0"/>
          <w:numId w:val="44"/>
        </w:numPr>
        <w:rPr>
          <w:rFonts w:eastAsia="Times New Roman" w:cs="Times New Roman"/>
          <w:lang w:val="es-ES"/>
        </w:rPr>
      </w:pPr>
      <w:r w:rsidRPr="004B05A1">
        <w:rPr>
          <w:b/>
          <w:bCs/>
          <w:lang w:val="es-ES"/>
        </w:rPr>
        <w:t xml:space="preserve">Conducir actividades educativas relacionadas con los estudiantes que exploren y aborden a fondo el trabajo de Shakespeare en el contexto moderno. </w:t>
      </w:r>
    </w:p>
    <w:p w14:paraId="6ED6E4DF" w14:textId="77777777" w:rsidR="009D6ED7" w:rsidRPr="004B05A1" w:rsidRDefault="009D6ED7" w:rsidP="009D6ED7">
      <w:pPr>
        <w:pStyle w:val="ListParagraph"/>
        <w:numPr>
          <w:ilvl w:val="1"/>
          <w:numId w:val="1"/>
        </w:numPr>
        <w:rPr>
          <w:color w:val="000000" w:themeColor="text2"/>
          <w:lang w:val="es-ES"/>
        </w:rPr>
      </w:pPr>
      <w:r w:rsidRPr="004B05A1">
        <w:rPr>
          <w:color w:val="000000" w:themeColor="text2"/>
          <w:lang w:val="es-ES"/>
        </w:rPr>
        <w:t xml:space="preserve">Las actividades </w:t>
      </w:r>
      <w:r w:rsidRPr="004B05A1">
        <w:rPr>
          <w:rStyle w:val="normaltextrun"/>
          <w:color w:val="000000" w:themeColor="text2"/>
          <w:lang w:val="es-ES"/>
        </w:rPr>
        <w:t>deben ser lideradas por artistas docentes con experiencia, educadores o actores con credenciales y entrenamiento sólidos.</w:t>
      </w:r>
    </w:p>
    <w:p w14:paraId="45173ADE" w14:textId="77777777" w:rsidR="009D6ED7" w:rsidRPr="00070C73" w:rsidRDefault="009D6ED7" w:rsidP="009D6ED7">
      <w:pPr>
        <w:pStyle w:val="ListParagraph"/>
        <w:numPr>
          <w:ilvl w:val="1"/>
          <w:numId w:val="1"/>
        </w:numPr>
        <w:rPr>
          <w:color w:val="000000" w:themeColor="text2"/>
        </w:rPr>
      </w:pPr>
      <w:r w:rsidRPr="004B05A1">
        <w:rPr>
          <w:color w:val="000000" w:themeColor="text2"/>
          <w:lang w:val="es-ES"/>
        </w:rPr>
        <w:t xml:space="preserve">Algunos ejemplos </w:t>
      </w:r>
      <w:r w:rsidRPr="004B05A1">
        <w:rPr>
          <w:rStyle w:val="normaltextrun"/>
          <w:color w:val="000000" w:themeColor="text2"/>
          <w:lang w:val="es-ES"/>
        </w:rPr>
        <w:t xml:space="preserve">incluyen talleres de trabajo, discusiones antes o después de las presentaciones, residencias basadas en los currículos u otras actividades que ofrezcan interacción entre los estudiantes y los artistas docentes o actores. </w:t>
      </w:r>
      <w:r>
        <w:rPr>
          <w:rStyle w:val="normaltextrun"/>
          <w:color w:val="000000" w:themeColor="text2"/>
        </w:rPr>
        <w:t xml:space="preserve">Las guías de estudio </w:t>
      </w:r>
      <w:r>
        <w:rPr>
          <w:rStyle w:val="normaltextrun"/>
          <w:i/>
          <w:color w:val="000000" w:themeColor="text2"/>
        </w:rPr>
        <w:t>no</w:t>
      </w:r>
      <w:r>
        <w:rPr>
          <w:rStyle w:val="normaltextrun"/>
          <w:color w:val="000000" w:themeColor="text2"/>
        </w:rPr>
        <w:t xml:space="preserve"> califican como una actividad. </w:t>
      </w:r>
    </w:p>
    <w:p w14:paraId="273A3A3B" w14:textId="77777777" w:rsidR="009D6ED7" w:rsidRPr="004B05A1" w:rsidRDefault="009D6ED7" w:rsidP="009D6ED7">
      <w:pPr>
        <w:pStyle w:val="ListParagraph"/>
        <w:numPr>
          <w:ilvl w:val="1"/>
          <w:numId w:val="1"/>
        </w:numPr>
        <w:rPr>
          <w:rStyle w:val="normaltextrun"/>
          <w:color w:val="000000" w:themeColor="text2"/>
          <w:lang w:val="es-ES"/>
        </w:rPr>
      </w:pPr>
      <w:r w:rsidRPr="004B05A1">
        <w:rPr>
          <w:color w:val="000000" w:themeColor="text2"/>
          <w:lang w:val="es-ES"/>
        </w:rPr>
        <w:t xml:space="preserve">Las actividades </w:t>
      </w:r>
      <w:r w:rsidRPr="004B05A1">
        <w:rPr>
          <w:rStyle w:val="normaltextrun"/>
          <w:color w:val="000000" w:themeColor="text2"/>
          <w:lang w:val="es-ES"/>
        </w:rPr>
        <w:t>deben estar relacionadas a la producción que está siendo presentada para los estudiantes.</w:t>
      </w:r>
    </w:p>
    <w:p w14:paraId="7FD8AC44" w14:textId="77777777" w:rsidR="009D6ED7" w:rsidRPr="004B05A1" w:rsidRDefault="009D6ED7" w:rsidP="009D6ED7">
      <w:pPr>
        <w:pStyle w:val="ListParagraph"/>
        <w:numPr>
          <w:ilvl w:val="1"/>
          <w:numId w:val="1"/>
        </w:numPr>
        <w:rPr>
          <w:rStyle w:val="normaltextrun"/>
          <w:color w:val="000000" w:themeColor="text2"/>
          <w:lang w:val="es-ES"/>
        </w:rPr>
      </w:pPr>
      <w:r w:rsidRPr="004B05A1">
        <w:rPr>
          <w:rStyle w:val="normaltextrun"/>
          <w:color w:val="000000" w:themeColor="text2"/>
          <w:lang w:val="es-ES"/>
        </w:rPr>
        <w:t xml:space="preserve">Las actividades virtuales o pregrabadas son elegibles siempre y cuando los estudiantes tengan la oportunidad de interactuar en vivo y en tiempo real con los artistas docentes de alguna forma. </w:t>
      </w:r>
    </w:p>
    <w:p w14:paraId="3655ADCE" w14:textId="77777777" w:rsidR="009D6ED7" w:rsidRPr="004B05A1" w:rsidRDefault="009D6ED7" w:rsidP="0097210F">
      <w:pPr>
        <w:pStyle w:val="ListParagraph"/>
        <w:numPr>
          <w:ilvl w:val="0"/>
          <w:numId w:val="44"/>
        </w:numPr>
        <w:rPr>
          <w:rFonts w:eastAsia="Times New Roman" w:cs="Times New Roman"/>
          <w:lang w:val="es-ES"/>
        </w:rPr>
      </w:pPr>
      <w:r w:rsidRPr="004B05A1">
        <w:rPr>
          <w:b/>
          <w:bCs/>
          <w:lang w:val="es-ES"/>
        </w:rPr>
        <w:t xml:space="preserve">Alcanzar a cinco o más escuelas secundarias y/o bachilleratos con la presentación y las actividades educativas relacionadas.  </w:t>
      </w:r>
    </w:p>
    <w:p w14:paraId="0FF9907B" w14:textId="77777777" w:rsidR="009D6ED7" w:rsidRPr="004B05A1" w:rsidRDefault="009D6ED7" w:rsidP="0097210F">
      <w:pPr>
        <w:pStyle w:val="ListParagraph"/>
        <w:numPr>
          <w:ilvl w:val="1"/>
          <w:numId w:val="44"/>
        </w:numPr>
        <w:rPr>
          <w:rStyle w:val="normaltextrun"/>
          <w:rFonts w:eastAsia="Times New Roman" w:cs="Times New Roman"/>
          <w:color w:val="000000" w:themeColor="text2"/>
          <w:lang w:val="es-ES"/>
        </w:rPr>
      </w:pPr>
      <w:r w:rsidRPr="004B05A1">
        <w:rPr>
          <w:color w:val="000000" w:themeColor="text2"/>
          <w:lang w:val="es-ES"/>
        </w:rPr>
        <w:t xml:space="preserve">Las actividades </w:t>
      </w:r>
      <w:r w:rsidRPr="004B05A1">
        <w:rPr>
          <w:rStyle w:val="normaltextrun"/>
          <w:color w:val="000000" w:themeColor="text2"/>
          <w:lang w:val="es-ES"/>
        </w:rPr>
        <w:t>deben ser facilitadas en asociación con las escuelas secundarias y bachilleratos, en lugar de campamentos de verano, centros de artes escénicas, universidades u otras instituciones.</w:t>
      </w:r>
    </w:p>
    <w:p w14:paraId="74286D96" w14:textId="77777777" w:rsidR="009D6ED7" w:rsidRPr="00B62787" w:rsidRDefault="009D6ED7" w:rsidP="0097210F">
      <w:pPr>
        <w:pStyle w:val="ListParagraph"/>
        <w:numPr>
          <w:ilvl w:val="1"/>
          <w:numId w:val="44"/>
        </w:numPr>
        <w:rPr>
          <w:rStyle w:val="normaltextrun"/>
          <w:rFonts w:eastAsia="Times New Roman" w:cs="Times New Roman"/>
          <w:color w:val="000000" w:themeColor="text2"/>
        </w:rPr>
      </w:pPr>
      <w:r w:rsidRPr="004B05A1">
        <w:rPr>
          <w:rStyle w:val="normaltextrun"/>
          <w:color w:val="000000" w:themeColor="text2"/>
          <w:lang w:val="es-ES"/>
        </w:rPr>
        <w:t xml:space="preserve">La mayoría de las escuelas deben educar a los estudiantes provenientes de comunidades de bajos recursos. </w:t>
      </w:r>
      <w:r>
        <w:rPr>
          <w:rStyle w:val="normaltextrun"/>
          <w:color w:val="000000" w:themeColor="text2"/>
        </w:rPr>
        <w:t xml:space="preserve">Los factores incluyen, aunque sin limitarse a ello: </w:t>
      </w:r>
    </w:p>
    <w:p w14:paraId="4E010874" w14:textId="77777777" w:rsidR="009D6ED7" w:rsidRPr="006E57A8" w:rsidRDefault="00FD76FB" w:rsidP="0097210F">
      <w:pPr>
        <w:pStyle w:val="ListParagraph"/>
        <w:numPr>
          <w:ilvl w:val="2"/>
          <w:numId w:val="44"/>
        </w:numPr>
        <w:rPr>
          <w:rStyle w:val="normaltextrun"/>
          <w:rFonts w:eastAsia="Times New Roman" w:cs="Times New Roman"/>
          <w:color w:val="000000" w:themeColor="text2"/>
        </w:rPr>
      </w:pPr>
      <w:hyperlink r:id="rId35" w:anchor=":~:text=Schools%20in%20which%20children%20from,of%20the%20lowest%2Dachieving%20students." w:history="1">
        <w:r w:rsidR="009D6ED7">
          <w:rPr>
            <w:rStyle w:val="Hyperlink"/>
          </w:rPr>
          <w:t>Título 1 elegibilidad</w:t>
        </w:r>
      </w:hyperlink>
    </w:p>
    <w:p w14:paraId="18AE38D0" w14:textId="77777777" w:rsidR="009D6ED7" w:rsidRPr="00284D3C" w:rsidRDefault="00FD76FB" w:rsidP="0097210F">
      <w:pPr>
        <w:pStyle w:val="ListParagraph"/>
        <w:numPr>
          <w:ilvl w:val="2"/>
          <w:numId w:val="44"/>
        </w:numPr>
        <w:rPr>
          <w:rStyle w:val="normaltextrun"/>
          <w:rFonts w:eastAsia="Times New Roman" w:cs="Times New Roman"/>
          <w:color w:val="000000" w:themeColor="text2"/>
        </w:rPr>
      </w:pPr>
      <w:hyperlink r:id="rId36" w:history="1">
        <w:r w:rsidR="009D6ED7" w:rsidRPr="00284D3C">
          <w:rPr>
            <w:rStyle w:val="Hyperlink"/>
          </w:rPr>
          <w:t>Estadísticas del Nation School Lunch Program</w:t>
        </w:r>
      </w:hyperlink>
      <w:r w:rsidR="009D6ED7" w:rsidRPr="00284D3C">
        <w:rPr>
          <w:rStyle w:val="normaltextrun"/>
          <w:color w:val="000000" w:themeColor="text2"/>
        </w:rPr>
        <w:t xml:space="preserve"> (NSLP)</w:t>
      </w:r>
    </w:p>
    <w:p w14:paraId="6EC641E6" w14:textId="77777777" w:rsidR="009D6ED7" w:rsidRPr="004B05A1" w:rsidRDefault="009D6ED7" w:rsidP="0097210F">
      <w:pPr>
        <w:pStyle w:val="ListParagraph"/>
        <w:numPr>
          <w:ilvl w:val="2"/>
          <w:numId w:val="44"/>
        </w:numPr>
        <w:rPr>
          <w:rFonts w:eastAsia="Times New Roman" w:cs="Times New Roman"/>
          <w:color w:val="000000" w:themeColor="text2"/>
          <w:lang w:val="es-ES"/>
        </w:rPr>
      </w:pPr>
      <w:r w:rsidRPr="004B05A1">
        <w:rPr>
          <w:rStyle w:val="normaltextrun"/>
          <w:color w:val="000000" w:themeColor="text2"/>
          <w:lang w:val="es-ES"/>
        </w:rPr>
        <w:t xml:space="preserve">Ubicación geográfica (zonas rurales o urbanas) </w:t>
      </w:r>
    </w:p>
    <w:p w14:paraId="46DB198D" w14:textId="77777777" w:rsidR="009D6ED7" w:rsidRPr="004B05A1" w:rsidRDefault="009D6ED7" w:rsidP="009D6ED7">
      <w:pPr>
        <w:rPr>
          <w:color w:val="000000" w:themeColor="text2"/>
          <w:lang w:val="es-ES"/>
        </w:rPr>
      </w:pPr>
    </w:p>
    <w:p w14:paraId="5E701FF2" w14:textId="77777777" w:rsidR="009D6ED7" w:rsidRDefault="009D6ED7" w:rsidP="009D6ED7">
      <w:pPr>
        <w:pStyle w:val="Heading3"/>
      </w:pPr>
      <w:r>
        <w:lastRenderedPageBreak/>
        <w:t>Ejemplos de proyectos elegibles</w:t>
      </w:r>
    </w:p>
    <w:p w14:paraId="0E866C12" w14:textId="77777777" w:rsidR="009D6ED7" w:rsidRPr="004B05A1" w:rsidRDefault="009D6ED7" w:rsidP="009D6ED7">
      <w:pPr>
        <w:pStyle w:val="ListParagraph"/>
        <w:numPr>
          <w:ilvl w:val="0"/>
          <w:numId w:val="8"/>
        </w:numPr>
        <w:rPr>
          <w:lang w:val="es-ES"/>
        </w:rPr>
      </w:pPr>
      <w:r w:rsidRPr="004B05A1">
        <w:rPr>
          <w:lang w:val="es-ES"/>
        </w:rPr>
        <w:t xml:space="preserve">Una compañía teatral prepara un día de inmersión en su teatro para paseos de campo de escuelas secundarias. Esto incluye su presentación principal de </w:t>
      </w:r>
      <w:r w:rsidRPr="004B05A1">
        <w:rPr>
          <w:i/>
          <w:iCs/>
          <w:lang w:val="es-ES"/>
        </w:rPr>
        <w:t>El sueño de una noche de verano</w:t>
      </w:r>
      <w:r w:rsidRPr="004B05A1">
        <w:rPr>
          <w:lang w:val="es-ES"/>
        </w:rPr>
        <w:t xml:space="preserve">, una discusión después de la presentación y un tour tras bastidores. </w:t>
      </w:r>
    </w:p>
    <w:p w14:paraId="55ECAA42" w14:textId="77777777" w:rsidR="009D6ED7" w:rsidRPr="004B05A1" w:rsidRDefault="009D6ED7" w:rsidP="009D6ED7">
      <w:pPr>
        <w:pStyle w:val="ListParagraph"/>
        <w:numPr>
          <w:ilvl w:val="0"/>
          <w:numId w:val="8"/>
        </w:numPr>
        <w:rPr>
          <w:lang w:val="es-ES"/>
        </w:rPr>
      </w:pPr>
      <w:r w:rsidRPr="004B05A1">
        <w:rPr>
          <w:lang w:val="es-ES"/>
        </w:rPr>
        <w:t xml:space="preserve">Una compañía teatral inicia la gira de una adaptación bilingüe (inglés-español) de </w:t>
      </w:r>
      <w:r w:rsidRPr="004B05A1">
        <w:rPr>
          <w:i/>
          <w:lang w:val="es-ES"/>
        </w:rPr>
        <w:t>Romeo y Julieta</w:t>
      </w:r>
      <w:r w:rsidRPr="004B05A1">
        <w:rPr>
          <w:lang w:val="es-ES"/>
        </w:rPr>
        <w:t xml:space="preserve"> para escuelas de su zona metropolitana, ofreciendo talleres de trabajo en clase luego de la presentación. </w:t>
      </w:r>
    </w:p>
    <w:p w14:paraId="734C76E5" w14:textId="77777777" w:rsidR="009D6ED7" w:rsidRPr="004B05A1" w:rsidRDefault="009D6ED7" w:rsidP="009D6ED7">
      <w:pPr>
        <w:pStyle w:val="ListParagraph"/>
        <w:numPr>
          <w:ilvl w:val="0"/>
          <w:numId w:val="8"/>
        </w:numPr>
        <w:rPr>
          <w:lang w:val="es-ES"/>
        </w:rPr>
      </w:pPr>
      <w:r w:rsidRPr="004B05A1">
        <w:rPr>
          <w:lang w:val="es-ES"/>
        </w:rPr>
        <w:t xml:space="preserve">Una compañía teatral ofrece una producción virtual y original basada en las obras de </w:t>
      </w:r>
      <w:r w:rsidRPr="004B05A1">
        <w:rPr>
          <w:i/>
          <w:iCs/>
          <w:lang w:val="es-ES"/>
        </w:rPr>
        <w:t>Henry VI</w:t>
      </w:r>
      <w:r w:rsidRPr="004B05A1">
        <w:rPr>
          <w:lang w:val="es-ES"/>
        </w:rPr>
        <w:t xml:space="preserve">, de Shakespeare, seguida de una residencia en la escuela. </w:t>
      </w:r>
    </w:p>
    <w:p w14:paraId="577A35FC" w14:textId="77777777" w:rsidR="009D6ED7" w:rsidRDefault="009D6ED7" w:rsidP="009D6ED7">
      <w:pPr>
        <w:pStyle w:val="Heading3"/>
      </w:pPr>
      <w:r>
        <w:t>Ejemplos de proyectos no elegibles</w:t>
      </w:r>
    </w:p>
    <w:p w14:paraId="0675FC10" w14:textId="77777777" w:rsidR="009D6ED7" w:rsidRPr="004B05A1" w:rsidRDefault="009D6ED7" w:rsidP="009D6ED7">
      <w:pPr>
        <w:pStyle w:val="ListParagraph"/>
        <w:numPr>
          <w:ilvl w:val="0"/>
          <w:numId w:val="6"/>
        </w:numPr>
        <w:rPr>
          <w:lang w:val="es-ES"/>
        </w:rPr>
      </w:pPr>
      <w:r w:rsidRPr="004B05A1">
        <w:rPr>
          <w:lang w:val="es-ES"/>
        </w:rPr>
        <w:t xml:space="preserve">Un teatro comunitario ofrece Shakespeare en el parque durante la temporada de verano y provee campamentos de verano para jóvenes. </w:t>
      </w:r>
    </w:p>
    <w:p w14:paraId="77539A6C" w14:textId="77777777" w:rsidR="009D6ED7" w:rsidRPr="004B05A1" w:rsidRDefault="009D6ED7" w:rsidP="009D6ED7">
      <w:pPr>
        <w:pStyle w:val="ListParagraph"/>
        <w:numPr>
          <w:ilvl w:val="0"/>
          <w:numId w:val="6"/>
        </w:numPr>
        <w:rPr>
          <w:lang w:val="es-ES"/>
        </w:rPr>
      </w:pPr>
      <w:r w:rsidRPr="004B05A1">
        <w:rPr>
          <w:lang w:val="es-ES"/>
        </w:rPr>
        <w:t xml:space="preserve">Una compañía teatral profesional dirige a actores de secundaria durante su producción de </w:t>
      </w:r>
      <w:r w:rsidRPr="004B05A1">
        <w:rPr>
          <w:i/>
          <w:lang w:val="es-ES"/>
        </w:rPr>
        <w:t>Cuento de invierno</w:t>
      </w:r>
      <w:r w:rsidRPr="004B05A1">
        <w:rPr>
          <w:lang w:val="es-ES"/>
        </w:rPr>
        <w:t xml:space="preserve">.  </w:t>
      </w:r>
    </w:p>
    <w:p w14:paraId="5D580C4E" w14:textId="77777777" w:rsidR="009D6ED7" w:rsidRPr="004B05A1" w:rsidRDefault="009D6ED7" w:rsidP="009D6ED7">
      <w:pPr>
        <w:pStyle w:val="ListParagraph"/>
        <w:numPr>
          <w:ilvl w:val="0"/>
          <w:numId w:val="6"/>
        </w:numPr>
        <w:rPr>
          <w:lang w:val="es-ES"/>
        </w:rPr>
      </w:pPr>
      <w:r w:rsidRPr="004B05A1">
        <w:rPr>
          <w:lang w:val="es-ES"/>
        </w:rPr>
        <w:t xml:space="preserve">Una compañía teatral organiza una serie de matinés de estudiantes para su producción de </w:t>
      </w:r>
      <w:r w:rsidRPr="004B05A1">
        <w:rPr>
          <w:i/>
          <w:lang w:val="es-ES"/>
        </w:rPr>
        <w:t>Macbeth</w:t>
      </w:r>
      <w:r w:rsidRPr="004B05A1">
        <w:rPr>
          <w:lang w:val="es-ES"/>
        </w:rPr>
        <w:t xml:space="preserve"> y ofrece guías de estudio complementarias sin ningún tipo de interacción con los estudiantes.  </w:t>
      </w:r>
    </w:p>
    <w:p w14:paraId="15DCFBE8" w14:textId="77777777" w:rsidR="009D6ED7" w:rsidRPr="004B05A1" w:rsidRDefault="009D6ED7" w:rsidP="009D6ED7">
      <w:pPr>
        <w:pStyle w:val="ListParagraph"/>
        <w:numPr>
          <w:ilvl w:val="0"/>
          <w:numId w:val="6"/>
        </w:numPr>
        <w:rPr>
          <w:lang w:val="es-ES"/>
        </w:rPr>
      </w:pPr>
      <w:r w:rsidRPr="004B05A1">
        <w:rPr>
          <w:lang w:val="es-ES"/>
        </w:rPr>
        <w:t xml:space="preserve">Una compañía teatral presenta una obra o musical inspirado en personales o historias de Shakespeare que no usen el lenguaje original de Shakespeare y/o no mantenga la trama original (p.e. </w:t>
      </w:r>
      <w:r w:rsidRPr="004B05A1">
        <w:rPr>
          <w:i/>
          <w:lang w:val="es-ES"/>
        </w:rPr>
        <w:t>West Side Story, Las obras completas de William Shakespeare (abreviadas), Bésame Kate, Rosencrantz y Guildenstern han muerto</w:t>
      </w:r>
      <w:r w:rsidRPr="004B05A1">
        <w:rPr>
          <w:lang w:val="es-ES"/>
        </w:rPr>
        <w:t xml:space="preserve">). </w:t>
      </w:r>
    </w:p>
    <w:p w14:paraId="59B8B884" w14:textId="77777777" w:rsidR="009D6ED7" w:rsidRPr="004B05A1" w:rsidRDefault="009D6ED7" w:rsidP="009D6ED7">
      <w:pPr>
        <w:pStyle w:val="ListParagraph"/>
        <w:numPr>
          <w:ilvl w:val="0"/>
          <w:numId w:val="6"/>
        </w:numPr>
        <w:rPr>
          <w:lang w:val="es-ES"/>
        </w:rPr>
      </w:pPr>
      <w:r w:rsidRPr="004B05A1">
        <w:rPr>
          <w:lang w:val="es-ES"/>
        </w:rPr>
        <w:t xml:space="preserve">Programas financiados por otra beca de Arts Midwest. </w:t>
      </w:r>
    </w:p>
    <w:p w14:paraId="1E8B7380" w14:textId="77777777" w:rsidR="009D6ED7" w:rsidRPr="004B05A1" w:rsidRDefault="009D6ED7" w:rsidP="009D6ED7">
      <w:pPr>
        <w:pStyle w:val="ListParagraph"/>
        <w:numPr>
          <w:ilvl w:val="0"/>
          <w:numId w:val="6"/>
        </w:numPr>
        <w:rPr>
          <w:lang w:val="es-ES"/>
        </w:rPr>
      </w:pPr>
      <w:r w:rsidRPr="004B05A1">
        <w:rPr>
          <w:lang w:val="es-ES"/>
        </w:rPr>
        <w:t>Programas financiados por otra fuente federal.</w:t>
      </w:r>
    </w:p>
    <w:p w14:paraId="66DABD47" w14:textId="77777777" w:rsidR="009D6ED7" w:rsidRPr="004B05A1" w:rsidRDefault="009D6ED7" w:rsidP="009D6ED7">
      <w:pPr>
        <w:pStyle w:val="ListParagraph"/>
        <w:numPr>
          <w:ilvl w:val="0"/>
          <w:numId w:val="6"/>
        </w:numPr>
        <w:rPr>
          <w:lang w:val="es-ES"/>
        </w:rPr>
      </w:pPr>
      <w:r w:rsidRPr="004B05A1">
        <w:rPr>
          <w:lang w:val="es-ES"/>
        </w:rPr>
        <w:t xml:space="preserve">Proyectos con un presupuesto total menor a 30.000$). (Ver más debajo de “Subvenciones de la beca”). </w:t>
      </w:r>
    </w:p>
    <w:p w14:paraId="709C4D71" w14:textId="77777777" w:rsidR="009D6ED7" w:rsidRPr="004B05A1" w:rsidRDefault="009D6ED7" w:rsidP="009D6ED7">
      <w:pPr>
        <w:pStyle w:val="Heading2"/>
        <w:rPr>
          <w:lang w:val="es-ES"/>
        </w:rPr>
      </w:pPr>
      <w:r w:rsidRPr="004B05A1">
        <w:rPr>
          <w:lang w:val="es-ES"/>
        </w:rPr>
        <w:t>Subvenciones de la beca</w:t>
      </w:r>
    </w:p>
    <w:p w14:paraId="3753E389" w14:textId="77777777" w:rsidR="009D6ED7" w:rsidRPr="004B05A1" w:rsidRDefault="009D6ED7" w:rsidP="009D6ED7">
      <w:pPr>
        <w:spacing w:after="0"/>
        <w:rPr>
          <w:lang w:val="es-ES"/>
        </w:rPr>
      </w:pPr>
      <w:r w:rsidRPr="004B05A1">
        <w:rPr>
          <w:b/>
          <w:bCs/>
          <w:lang w:val="es-ES"/>
        </w:rPr>
        <w:t xml:space="preserve">Los aplicantes pueden solicitar subvenciones entre 15.000$ y 25.000$. </w:t>
      </w:r>
      <w:r w:rsidRPr="004B05A1">
        <w:rPr>
          <w:lang w:val="es-ES"/>
        </w:rPr>
        <w:t xml:space="preserve">Estas subvenciones son fondos federales del Fondo Nacional para las Artes (CFDA No. 45.024: Promoción de las Becas de Arte a Organizaciones e Individuos).  </w:t>
      </w:r>
    </w:p>
    <w:p w14:paraId="284CBF6F" w14:textId="77777777" w:rsidR="009D6ED7" w:rsidRPr="004B05A1" w:rsidRDefault="009D6ED7" w:rsidP="009D6ED7">
      <w:pPr>
        <w:spacing w:after="0"/>
        <w:rPr>
          <w:lang w:val="es-ES"/>
        </w:rPr>
      </w:pPr>
    </w:p>
    <w:p w14:paraId="2358D5CD" w14:textId="77777777" w:rsidR="009D6ED7" w:rsidRPr="004B05A1" w:rsidRDefault="009D6ED7" w:rsidP="009D6ED7">
      <w:pPr>
        <w:rPr>
          <w:lang w:val="es-ES"/>
        </w:rPr>
      </w:pPr>
      <w:r w:rsidRPr="004B05A1">
        <w:rPr>
          <w:lang w:val="es-ES"/>
        </w:rPr>
        <w:t xml:space="preserve">Una organización puede aplicar para el Programa Escolar y el Programa de Justicia Juvenil. Sin embargo, no deben haber programaciones o costos superpuestos entre las aplicaciones y los presupuestos.  </w:t>
      </w:r>
    </w:p>
    <w:p w14:paraId="220ED019" w14:textId="77777777" w:rsidR="009D6ED7" w:rsidRPr="004B05A1" w:rsidRDefault="009D6ED7" w:rsidP="009D6ED7">
      <w:pPr>
        <w:pStyle w:val="Heading3"/>
        <w:rPr>
          <w:lang w:val="es-ES"/>
        </w:rPr>
      </w:pPr>
      <w:r w:rsidRPr="004B05A1">
        <w:rPr>
          <w:lang w:val="es-ES"/>
        </w:rPr>
        <w:lastRenderedPageBreak/>
        <w:t xml:space="preserve">Requerimiento de igualación </w:t>
      </w:r>
    </w:p>
    <w:p w14:paraId="2D521285" w14:textId="77777777" w:rsidR="009D6ED7" w:rsidRPr="004B05A1" w:rsidRDefault="009D6ED7" w:rsidP="009D6ED7">
      <w:pPr>
        <w:rPr>
          <w:lang w:val="es-ES"/>
        </w:rPr>
      </w:pPr>
      <w:r w:rsidRPr="004B05A1">
        <w:rPr>
          <w:lang w:val="es-ES"/>
        </w:rPr>
        <w:t xml:space="preserve">A los aplicantes se les requerirá demostrar fondos coincidentes en una relación 1:1 para el monto solicitado de subvención. (Por ejemplo, si un aplicante solicita una beca Shakespeare de 15.000$, el presupuesto total del proyecto debe ser de al menos 30.000$). </w:t>
      </w:r>
    </w:p>
    <w:p w14:paraId="409D3E13" w14:textId="77777777" w:rsidR="009D6ED7" w:rsidRPr="004B05A1" w:rsidRDefault="009D6ED7" w:rsidP="009D6ED7">
      <w:pPr>
        <w:rPr>
          <w:lang w:val="es-ES"/>
        </w:rPr>
      </w:pPr>
      <w:r w:rsidRPr="004B05A1">
        <w:rPr>
          <w:lang w:val="es-ES"/>
        </w:rPr>
        <w:t xml:space="preserve">Los fondos Federales no pueden ser usados como una igualación. </w:t>
      </w:r>
    </w:p>
    <w:p w14:paraId="6B633CDC" w14:textId="77777777" w:rsidR="009D6ED7" w:rsidRPr="004B05A1" w:rsidRDefault="009D6ED7" w:rsidP="009D6ED7">
      <w:pPr>
        <w:pStyle w:val="Heading3"/>
        <w:rPr>
          <w:lang w:val="es-ES"/>
        </w:rPr>
      </w:pPr>
      <w:r w:rsidRPr="004B05A1">
        <w:rPr>
          <w:lang w:val="es-ES"/>
        </w:rPr>
        <w:t>Ejemplos de gastos elegibles</w:t>
      </w:r>
    </w:p>
    <w:p w14:paraId="5922BB95" w14:textId="77777777" w:rsidR="009D6ED7" w:rsidRPr="004B05A1" w:rsidRDefault="009D6ED7" w:rsidP="009D6ED7">
      <w:pPr>
        <w:rPr>
          <w:lang w:val="es-ES"/>
        </w:rPr>
      </w:pPr>
      <w:r w:rsidRPr="004B05A1">
        <w:rPr>
          <w:lang w:val="es-ES"/>
        </w:rPr>
        <w:t>La subvención del financiamiento puede apoyar:</w:t>
      </w:r>
    </w:p>
    <w:p w14:paraId="2483201E" w14:textId="77777777" w:rsidR="009D6ED7" w:rsidRPr="004B05A1" w:rsidRDefault="009D6ED7" w:rsidP="009D6ED7">
      <w:pPr>
        <w:pStyle w:val="ListParagraph"/>
        <w:numPr>
          <w:ilvl w:val="0"/>
          <w:numId w:val="22"/>
        </w:numPr>
        <w:rPr>
          <w:lang w:val="es-ES"/>
        </w:rPr>
      </w:pPr>
      <w:r w:rsidRPr="004B05A1">
        <w:rPr>
          <w:lang w:val="es-ES"/>
        </w:rPr>
        <w:t>Tasas artísticas para actores, directores, diseñadores, coreógrafos, etc.</w:t>
      </w:r>
    </w:p>
    <w:p w14:paraId="5573E255" w14:textId="77777777" w:rsidR="009D6ED7" w:rsidRPr="004B05A1" w:rsidRDefault="009D6ED7" w:rsidP="009D6ED7">
      <w:pPr>
        <w:pStyle w:val="ListParagraph"/>
        <w:numPr>
          <w:ilvl w:val="0"/>
          <w:numId w:val="22"/>
        </w:numPr>
        <w:rPr>
          <w:lang w:val="es-ES"/>
        </w:rPr>
      </w:pPr>
      <w:r w:rsidRPr="004B05A1">
        <w:rPr>
          <w:lang w:val="es-ES"/>
        </w:rPr>
        <w:t>Costos de producción de decorado, vestuario, etc.</w:t>
      </w:r>
    </w:p>
    <w:p w14:paraId="59BEC300" w14:textId="77777777" w:rsidR="009D6ED7" w:rsidRPr="004B05A1" w:rsidRDefault="009D6ED7" w:rsidP="009D6ED7">
      <w:pPr>
        <w:pStyle w:val="ListParagraph"/>
        <w:numPr>
          <w:ilvl w:val="0"/>
          <w:numId w:val="22"/>
        </w:numPr>
        <w:rPr>
          <w:lang w:val="es-ES"/>
        </w:rPr>
      </w:pPr>
      <w:r w:rsidRPr="004B05A1">
        <w:rPr>
          <w:lang w:val="es-ES"/>
        </w:rPr>
        <w:t xml:space="preserve">Costos de desplazamiento asociados con desplazamientos de las producciones en tour o de los artistas. </w:t>
      </w:r>
    </w:p>
    <w:p w14:paraId="064BB4F7" w14:textId="77777777" w:rsidR="009D6ED7" w:rsidRPr="004B05A1" w:rsidRDefault="009D6ED7" w:rsidP="009D6ED7">
      <w:pPr>
        <w:pStyle w:val="ListParagraph"/>
        <w:numPr>
          <w:ilvl w:val="0"/>
          <w:numId w:val="22"/>
        </w:numPr>
        <w:rPr>
          <w:lang w:val="es-ES"/>
        </w:rPr>
      </w:pPr>
      <w:r w:rsidRPr="004B05A1">
        <w:rPr>
          <w:lang w:val="es-ES"/>
        </w:rPr>
        <w:t>Una porción prorrateada de los salarios del personal.</w:t>
      </w:r>
    </w:p>
    <w:p w14:paraId="216A12AB" w14:textId="77777777" w:rsidR="009D6ED7" w:rsidRPr="004B05A1" w:rsidRDefault="009D6ED7" w:rsidP="009D6ED7">
      <w:pPr>
        <w:pStyle w:val="ListParagraph"/>
        <w:numPr>
          <w:ilvl w:val="0"/>
          <w:numId w:val="22"/>
        </w:numPr>
        <w:rPr>
          <w:lang w:val="es-ES"/>
        </w:rPr>
      </w:pPr>
      <w:r w:rsidRPr="004B05A1">
        <w:rPr>
          <w:lang w:val="es-ES"/>
        </w:rPr>
        <w:t xml:space="preserve">Gastos de impresión y mercadeo. </w:t>
      </w:r>
    </w:p>
    <w:p w14:paraId="7D5AE0AA" w14:textId="77777777" w:rsidR="009D6ED7" w:rsidRPr="004B05A1" w:rsidRDefault="009D6ED7" w:rsidP="009D6ED7">
      <w:pPr>
        <w:pStyle w:val="ListParagraph"/>
        <w:numPr>
          <w:ilvl w:val="0"/>
          <w:numId w:val="22"/>
        </w:numPr>
        <w:rPr>
          <w:lang w:val="es-ES"/>
        </w:rPr>
      </w:pPr>
      <w:r w:rsidRPr="004B05A1">
        <w:rPr>
          <w:lang w:val="es-ES"/>
        </w:rPr>
        <w:t xml:space="preserve">Transporte en bus u otros subsidios escolares. </w:t>
      </w:r>
    </w:p>
    <w:p w14:paraId="2269E2F4" w14:textId="77777777" w:rsidR="009D6ED7" w:rsidRPr="004B05A1" w:rsidRDefault="009D6ED7" w:rsidP="009D6ED7">
      <w:pPr>
        <w:pStyle w:val="ListParagraph"/>
        <w:numPr>
          <w:ilvl w:val="0"/>
          <w:numId w:val="22"/>
        </w:numPr>
        <w:rPr>
          <w:lang w:val="es-ES"/>
        </w:rPr>
      </w:pPr>
      <w:r w:rsidRPr="004B05A1">
        <w:rPr>
          <w:lang w:val="es-ES"/>
        </w:rPr>
        <w:t>Otros costos directos asociados con la producción y programación educativa.</w:t>
      </w:r>
    </w:p>
    <w:p w14:paraId="53347498" w14:textId="77777777" w:rsidR="009D6ED7" w:rsidRPr="004B05A1" w:rsidRDefault="009D6ED7" w:rsidP="009D6ED7">
      <w:pPr>
        <w:rPr>
          <w:lang w:val="es-ES"/>
        </w:rPr>
      </w:pPr>
      <w:r w:rsidRPr="004B05A1">
        <w:rPr>
          <w:lang w:val="es-ES"/>
        </w:rPr>
        <w:t xml:space="preserve">Contacte a Arts Midwest escribiendo a </w:t>
      </w:r>
      <w:hyperlink r:id="rId37">
        <w:r w:rsidRPr="004B05A1">
          <w:rPr>
            <w:rStyle w:val="Hyperlink"/>
            <w:lang w:val="es-ES"/>
          </w:rPr>
          <w:t>shakespeare@artsmidwest.org</w:t>
        </w:r>
      </w:hyperlink>
      <w:r w:rsidRPr="004B05A1">
        <w:rPr>
          <w:lang w:val="es-ES"/>
        </w:rPr>
        <w:t xml:space="preserve"> en caso de tener cualquier duda sobre gastos elegibles que no estén listados arriba. </w:t>
      </w:r>
    </w:p>
    <w:p w14:paraId="1E69CFC6" w14:textId="77777777" w:rsidR="009D6ED7" w:rsidRDefault="009D6ED7" w:rsidP="009D6ED7">
      <w:pPr>
        <w:pStyle w:val="Heading3"/>
      </w:pPr>
      <w:r>
        <w:t>Ejemplos de gastos no elegibles</w:t>
      </w:r>
    </w:p>
    <w:p w14:paraId="5C54AFA0" w14:textId="77777777" w:rsidR="009D6ED7" w:rsidRPr="004B05A1" w:rsidRDefault="009D6ED7" w:rsidP="009D6ED7">
      <w:pPr>
        <w:rPr>
          <w:lang w:val="es-ES"/>
        </w:rPr>
      </w:pPr>
      <w:r w:rsidRPr="004B05A1">
        <w:rPr>
          <w:lang w:val="es-ES"/>
        </w:rPr>
        <w:t xml:space="preserve">Como programa de financiamiento Federal, </w:t>
      </w:r>
      <w:hyperlink r:id="rId38" w:history="1">
        <w:r w:rsidRPr="004B05A1">
          <w:rPr>
            <w:rStyle w:val="Hyperlink"/>
            <w:lang w:val="es-ES"/>
          </w:rPr>
          <w:t>el uso no permitido</w:t>
        </w:r>
      </w:hyperlink>
      <w:r w:rsidRPr="004B05A1">
        <w:rPr>
          <w:lang w:val="es-ES"/>
        </w:rPr>
        <w:t xml:space="preserve"> incluye, aunque sin limitarse a ello: </w:t>
      </w:r>
    </w:p>
    <w:p w14:paraId="37E27F04" w14:textId="77777777" w:rsidR="009D6ED7" w:rsidRPr="004B05A1" w:rsidRDefault="009D6ED7" w:rsidP="009D6ED7">
      <w:pPr>
        <w:pStyle w:val="ListParagraph"/>
        <w:numPr>
          <w:ilvl w:val="0"/>
          <w:numId w:val="23"/>
        </w:numPr>
        <w:spacing w:after="160"/>
        <w:rPr>
          <w:rFonts w:eastAsia="Georgia" w:cs="Georgia"/>
          <w:color w:val="000000" w:themeColor="text2"/>
          <w:lang w:val="es-ES"/>
        </w:rPr>
      </w:pPr>
      <w:r w:rsidRPr="004B05A1">
        <w:rPr>
          <w:color w:val="000000" w:themeColor="text2"/>
          <w:lang w:val="es-ES"/>
        </w:rPr>
        <w:t>Costos superpuestos de proyectos entre subvenciones federales, ya sean recibidas directamente de una agencia federal, o indirectamente mediante una agencia estatal u otra entidad.</w:t>
      </w:r>
    </w:p>
    <w:p w14:paraId="072F99E4" w14:textId="77777777" w:rsidR="009D6ED7" w:rsidRPr="004B05A1" w:rsidRDefault="009D6ED7" w:rsidP="009D6ED7">
      <w:pPr>
        <w:pStyle w:val="ListParagraph"/>
        <w:numPr>
          <w:ilvl w:val="0"/>
          <w:numId w:val="23"/>
        </w:numPr>
        <w:spacing w:after="160"/>
        <w:rPr>
          <w:rFonts w:eastAsia="Georgia" w:cs="Georgia"/>
          <w:color w:val="000000" w:themeColor="text2"/>
          <w:lang w:val="es-ES"/>
        </w:rPr>
      </w:pPr>
      <w:r w:rsidRPr="004B05A1">
        <w:rPr>
          <w:color w:val="000000" w:themeColor="text2"/>
          <w:lang w:val="es-ES"/>
        </w:rPr>
        <w:t>Costos de entretenimiento, tales como fiestas de inauguración, recepciones o recolectas de fondos diseñadas para recolectar fondos para su propia organización y en nombre de otra persona, organización o causa.</w:t>
      </w:r>
    </w:p>
    <w:p w14:paraId="482F86B6" w14:textId="77777777" w:rsidR="009D6ED7" w:rsidRPr="004B05A1" w:rsidRDefault="009D6ED7" w:rsidP="009D6ED7">
      <w:pPr>
        <w:pStyle w:val="ListParagraph"/>
        <w:numPr>
          <w:ilvl w:val="0"/>
          <w:numId w:val="23"/>
        </w:numPr>
        <w:rPr>
          <w:color w:val="000000" w:themeColor="text2"/>
          <w:lang w:val="es-ES"/>
        </w:rPr>
      </w:pPr>
      <w:r w:rsidRPr="004B05A1">
        <w:rPr>
          <w:color w:val="000000" w:themeColor="text2"/>
          <w:lang w:val="es-ES"/>
        </w:rPr>
        <w:t>Refrigerios, exenciones, alimentos y alcohol.</w:t>
      </w:r>
    </w:p>
    <w:p w14:paraId="624FC783" w14:textId="77777777" w:rsidR="009D6ED7" w:rsidRPr="004B05A1" w:rsidRDefault="009D6ED7" w:rsidP="009D6ED7">
      <w:pPr>
        <w:pStyle w:val="ListParagraph"/>
        <w:numPr>
          <w:ilvl w:val="0"/>
          <w:numId w:val="23"/>
        </w:numPr>
        <w:rPr>
          <w:color w:val="000000" w:themeColor="text2"/>
          <w:lang w:val="es-ES"/>
        </w:rPr>
      </w:pPr>
      <w:r w:rsidRPr="004B05A1">
        <w:rPr>
          <w:color w:val="000000" w:themeColor="text2"/>
          <w:lang w:val="es-ES"/>
        </w:rPr>
        <w:t>Becas o premios en efectivo.</w:t>
      </w:r>
    </w:p>
    <w:p w14:paraId="29A5CCCD" w14:textId="77777777" w:rsidR="009D6ED7" w:rsidRPr="004B05A1" w:rsidRDefault="009D6ED7" w:rsidP="009D6ED7">
      <w:pPr>
        <w:pStyle w:val="ListParagraph"/>
        <w:numPr>
          <w:ilvl w:val="0"/>
          <w:numId w:val="23"/>
        </w:numPr>
        <w:spacing w:after="160"/>
        <w:rPr>
          <w:rFonts w:eastAsia="Georgia" w:cs="Georgia"/>
          <w:color w:val="000000" w:themeColor="text2"/>
          <w:lang w:val="es-ES"/>
        </w:rPr>
      </w:pPr>
      <w:r w:rsidRPr="004B05A1">
        <w:rPr>
          <w:color w:val="000000" w:themeColor="text2"/>
          <w:lang w:val="es-ES"/>
        </w:rPr>
        <w:t>Pago de instalaciones, compra de equipos capitales o gastos administrativos que no estén asociados al proyecto.</w:t>
      </w:r>
    </w:p>
    <w:p w14:paraId="58AE90A4" w14:textId="77777777" w:rsidR="009D6ED7" w:rsidRPr="004B05A1" w:rsidRDefault="009D6ED7" w:rsidP="009D6ED7">
      <w:pPr>
        <w:pStyle w:val="ListParagraph"/>
        <w:numPr>
          <w:ilvl w:val="0"/>
          <w:numId w:val="23"/>
        </w:numPr>
        <w:spacing w:after="160"/>
        <w:rPr>
          <w:rFonts w:eastAsia="Georgia" w:cs="Georgia"/>
          <w:color w:val="000000" w:themeColor="text2"/>
          <w:lang w:val="es-ES"/>
        </w:rPr>
      </w:pPr>
      <w:r w:rsidRPr="004B05A1">
        <w:rPr>
          <w:color w:val="000000" w:themeColor="text2"/>
          <w:lang w:val="es-ES"/>
        </w:rPr>
        <w:t>Programas restringidos a la membresía de cualquier organización: los programas deben ser promovidos y estar disponibles para el público en general.</w:t>
      </w:r>
    </w:p>
    <w:p w14:paraId="3BEFB7F3" w14:textId="77777777" w:rsidR="009D6ED7" w:rsidRPr="004B05A1" w:rsidRDefault="009D6ED7" w:rsidP="009D6ED7">
      <w:pPr>
        <w:pStyle w:val="Heading2"/>
        <w:rPr>
          <w:lang w:val="es-ES"/>
        </w:rPr>
      </w:pPr>
      <w:r w:rsidRPr="004B05A1">
        <w:rPr>
          <w:lang w:val="es-ES"/>
        </w:rPr>
        <w:lastRenderedPageBreak/>
        <w:t>Criterios de selección</w:t>
      </w:r>
    </w:p>
    <w:p w14:paraId="7670ACFB" w14:textId="77777777" w:rsidR="009D6ED7" w:rsidRPr="004B05A1" w:rsidRDefault="009D6ED7" w:rsidP="009D6ED7">
      <w:pPr>
        <w:rPr>
          <w:lang w:val="es-ES"/>
        </w:rPr>
      </w:pPr>
      <w:r w:rsidRPr="004B05A1">
        <w:rPr>
          <w:lang w:val="es-ES"/>
        </w:rPr>
        <w:t>Las aplicaciones serán revisadas por un grupo de asesoría independiente, compuesto por un grupo diverso de expertos en artes y literatura, además de otros individuos con un amplio conocimiento sobre los programas comunitarios. El grupo cambia anualmente.</w:t>
      </w:r>
    </w:p>
    <w:p w14:paraId="5BA912DE" w14:textId="77777777" w:rsidR="009D6ED7" w:rsidRPr="004B05A1" w:rsidRDefault="009D6ED7" w:rsidP="009D6ED7">
      <w:pPr>
        <w:rPr>
          <w:lang w:val="es-ES"/>
        </w:rPr>
      </w:pPr>
    </w:p>
    <w:p w14:paraId="0045A7E4" w14:textId="77777777" w:rsidR="009D6ED7" w:rsidRPr="004B05A1" w:rsidRDefault="009D6ED7" w:rsidP="009D6ED7">
      <w:pPr>
        <w:rPr>
          <w:lang w:val="es-ES"/>
        </w:rPr>
      </w:pPr>
      <w:r w:rsidRPr="004B05A1">
        <w:rPr>
          <w:lang w:val="es-ES"/>
        </w:rPr>
        <w:t>Los aplicantes son seleccionados con base en:</w:t>
      </w:r>
    </w:p>
    <w:p w14:paraId="0B46961F" w14:textId="77777777" w:rsidR="009D6ED7" w:rsidRPr="004B05A1" w:rsidRDefault="009D6ED7" w:rsidP="009D6ED7">
      <w:pPr>
        <w:pStyle w:val="ListParagraph"/>
        <w:numPr>
          <w:ilvl w:val="0"/>
          <w:numId w:val="27"/>
        </w:numPr>
        <w:rPr>
          <w:color w:val="000000" w:themeColor="text2"/>
          <w:lang w:val="es-ES"/>
        </w:rPr>
      </w:pPr>
      <w:r w:rsidRPr="004B05A1">
        <w:rPr>
          <w:b/>
          <w:lang w:val="es-ES"/>
        </w:rPr>
        <w:t>La excelencia artística y el mérito de la programación</w:t>
      </w:r>
      <w:r w:rsidRPr="004B05A1">
        <w:rPr>
          <w:lang w:val="es-ES"/>
        </w:rPr>
        <w:t xml:space="preserve">. El grupo revisará la evidencia de decisiones artísticas de sonido, el equipo profesional de artistas y personal, el racional para la selección del plan, los puntos de vista y temas de la producción y la relevancia de la obra para la juventud actual. </w:t>
      </w:r>
      <w:r w:rsidRPr="004B05A1">
        <w:rPr>
          <w:color w:val="000000" w:themeColor="text2"/>
          <w:lang w:val="es-ES"/>
        </w:rPr>
        <w:t xml:space="preserve"> </w:t>
      </w:r>
    </w:p>
    <w:p w14:paraId="2DF9D0E5" w14:textId="77777777" w:rsidR="009D6ED7" w:rsidRPr="004B05A1" w:rsidRDefault="009D6ED7" w:rsidP="009D6ED7">
      <w:pPr>
        <w:pStyle w:val="ListParagraph"/>
        <w:numPr>
          <w:ilvl w:val="0"/>
          <w:numId w:val="25"/>
        </w:numPr>
        <w:rPr>
          <w:color w:val="000000" w:themeColor="text2"/>
          <w:lang w:val="es-ES"/>
        </w:rPr>
      </w:pPr>
      <w:r w:rsidRPr="004B05A1">
        <w:rPr>
          <w:b/>
          <w:color w:val="000000" w:themeColor="text2"/>
          <w:lang w:val="es-ES"/>
        </w:rPr>
        <w:t>La calidad de las actividades educativas relacionadas</w:t>
      </w:r>
      <w:r w:rsidRPr="004B05A1">
        <w:rPr>
          <w:color w:val="000000" w:themeColor="text2"/>
          <w:lang w:val="es-ES"/>
        </w:rPr>
        <w:t xml:space="preserve">. El grupo considerará el contenido de los talleres de trabajo, discusiones y otras actividades; las credenciales y experiencia de los artistas docentes o actores; la profundidad de compromiso con los estudiantes; y la consideración de las necesidades de estudiantes de diferentes orígenes, habilidades, edades y estilos de aprendizaje. </w:t>
      </w:r>
    </w:p>
    <w:p w14:paraId="63CFBACB" w14:textId="77777777" w:rsidR="009D6ED7" w:rsidRPr="004B05A1" w:rsidRDefault="009D6ED7" w:rsidP="009D6ED7">
      <w:pPr>
        <w:pStyle w:val="ListParagraph"/>
        <w:numPr>
          <w:ilvl w:val="0"/>
          <w:numId w:val="25"/>
        </w:numPr>
        <w:rPr>
          <w:color w:val="000000" w:themeColor="text2"/>
          <w:lang w:val="es-ES"/>
        </w:rPr>
      </w:pPr>
      <w:r w:rsidRPr="004B05A1">
        <w:rPr>
          <w:b/>
          <w:color w:val="000000" w:themeColor="text2"/>
          <w:lang w:val="es-ES"/>
        </w:rPr>
        <w:t>Diversidad, equidad, inclusión y accesibilidad</w:t>
      </w:r>
      <w:r w:rsidRPr="004B05A1">
        <w:rPr>
          <w:color w:val="000000" w:themeColor="text2"/>
          <w:lang w:val="es-ES"/>
        </w:rPr>
        <w:t xml:space="preserve">. El grupo evaluará el compromiso de los aplicantes con la diversidad, equidad, inclusión y accesibilidad, y que estén relacionadas con el proyecto propuesto. Esto podría incluir compromiso con la diversidad racial, de género y edad en el equipo y elenco artísticos; pago equitativo para los artistas; contenido relevante y temas de la producción y de las actividades educativas; adaptaciones de accesibilidad; alcance a comunidades de bajos recursos; etc. </w:t>
      </w:r>
    </w:p>
    <w:p w14:paraId="333DF7FE" w14:textId="21D11045" w:rsidR="00FD76FB" w:rsidRDefault="009D6ED7" w:rsidP="009D6ED7">
      <w:pPr>
        <w:pStyle w:val="ListParagraph"/>
        <w:numPr>
          <w:ilvl w:val="0"/>
          <w:numId w:val="29"/>
        </w:numPr>
        <w:spacing w:after="160"/>
        <w:rPr>
          <w:color w:val="000000" w:themeColor="text2"/>
          <w:lang w:val="es-ES"/>
        </w:rPr>
      </w:pPr>
      <w:r w:rsidRPr="004B05A1">
        <w:rPr>
          <w:b/>
          <w:color w:val="000000" w:themeColor="text2"/>
          <w:lang w:val="es-ES"/>
        </w:rPr>
        <w:t>La habilidad y capacidad para llevar a cabo el proyecto</w:t>
      </w:r>
      <w:r w:rsidRPr="004B05A1">
        <w:rPr>
          <w:color w:val="000000" w:themeColor="text2"/>
          <w:lang w:val="es-ES"/>
        </w:rPr>
        <w:t xml:space="preserve">. El grupo considerará la habilidad del aplicante para la gestión e implementación de una subvención federal. Esto podría incluir la factibilidad de alcanzar a cinco o más escuelas con la programación educativa; capacidad organizacional; responsabilidad fiscal comprobada; habilidad comprobada para adaptarse a retos imprevistos debido al COVID-19 y más allá; etc. </w:t>
      </w:r>
    </w:p>
    <w:p w14:paraId="6C69F8D0" w14:textId="77777777" w:rsidR="00FD76FB" w:rsidRDefault="00FD76FB">
      <w:pPr>
        <w:rPr>
          <w:color w:val="000000" w:themeColor="text2"/>
          <w:lang w:val="es-ES"/>
        </w:rPr>
      </w:pPr>
      <w:r>
        <w:rPr>
          <w:color w:val="000000" w:themeColor="text2"/>
          <w:lang w:val="es-ES"/>
        </w:rPr>
        <w:br w:type="page"/>
      </w:r>
    </w:p>
    <w:p w14:paraId="3B52180B" w14:textId="77777777" w:rsidR="00FD76FB" w:rsidRDefault="00FD76FB" w:rsidP="00FD76FB">
      <w:pPr>
        <w:pStyle w:val="Heading1"/>
      </w:pPr>
      <w:r>
        <w:lastRenderedPageBreak/>
        <w:t>Prepare su solicitud: escuelas</w:t>
      </w:r>
    </w:p>
    <w:p w14:paraId="57713DE7" w14:textId="77777777" w:rsidR="00FD76FB" w:rsidRDefault="00FD76FB" w:rsidP="00FD76FB">
      <w:pPr>
        <w:spacing w:after="0"/>
      </w:pPr>
      <w:r>
        <w:t xml:space="preserve">Envíe su propuesta de candidatura y su solicitud mediante el </w:t>
      </w:r>
      <w:hyperlink r:id="rId39" w:history="1">
        <w:r>
          <w:rPr>
            <w:rStyle w:val="Hyperlink"/>
          </w:rPr>
          <w:t>portal de subvenciones en línea de Arts Midwest, SmartSimple</w:t>
        </w:r>
      </w:hyperlink>
      <w:r>
        <w:t>. Por favor, tenga en cuenta que hay una opción para guardar y completar la solicitud más tarde. Podrá añadir colaboradores en el portal de subvenciones para poder trabajar en la solicitud en equipo.</w:t>
      </w:r>
    </w:p>
    <w:p w14:paraId="2E60B3F1" w14:textId="77777777" w:rsidR="00FD76FB" w:rsidRDefault="00FD76FB" w:rsidP="00FD76FB">
      <w:pPr>
        <w:spacing w:after="0"/>
      </w:pPr>
    </w:p>
    <w:p w14:paraId="4EE3E30A" w14:textId="77777777" w:rsidR="00FD76FB" w:rsidRDefault="00FD76FB" w:rsidP="00FD76FB">
      <w:pPr>
        <w:spacing w:after="0"/>
      </w:pPr>
      <w:hyperlink r:id="rId40" w:history="1">
        <w:r>
          <w:rPr>
            <w:rStyle w:val="Hyperlink"/>
          </w:rPr>
          <w:t>Haga clic aquí</w:t>
        </w:r>
      </w:hyperlink>
      <w:r>
        <w:t xml:space="preserve"> para obtener instrucciones detalladas acerca de cómo registrarse en SmartSimple.</w:t>
      </w:r>
    </w:p>
    <w:p w14:paraId="1789E335" w14:textId="77777777" w:rsidR="00FD76FB" w:rsidRDefault="00FD76FB" w:rsidP="00FD76FB">
      <w:pPr>
        <w:spacing w:after="0"/>
      </w:pPr>
    </w:p>
    <w:p w14:paraId="1FDE234D" w14:textId="77777777" w:rsidR="00FD76FB" w:rsidRDefault="00FD76FB" w:rsidP="00FD76FB">
      <w:pPr>
        <w:pStyle w:val="P68B1DB1-Normal1"/>
        <w:spacing w:after="0"/>
      </w:pPr>
      <w:r>
        <w:t>En el proceso de registro y solicitud de la cuenta en línea se pedirá la siguiente información:</w:t>
      </w:r>
    </w:p>
    <w:p w14:paraId="27FCF98C" w14:textId="77777777" w:rsidR="00FD76FB" w:rsidRDefault="00FD76FB" w:rsidP="00FD76FB">
      <w:pPr>
        <w:spacing w:after="0"/>
        <w:rPr>
          <w:rFonts w:eastAsia="Georgia" w:cs="Georgia"/>
        </w:rPr>
      </w:pPr>
    </w:p>
    <w:p w14:paraId="2EFE28A8" w14:textId="77777777" w:rsidR="00FD76FB" w:rsidRDefault="00FD76FB" w:rsidP="00FD76FB">
      <w:pPr>
        <w:pStyle w:val="Heading2"/>
        <w:spacing w:before="0"/>
        <w:rPr>
          <w:rFonts w:ascii="Calibri Light" w:eastAsia="Calibri Light" w:hAnsi="Calibri Light" w:cs="Calibri Light"/>
          <w:color w:val="2E74B5"/>
          <w:sz w:val="32"/>
        </w:rPr>
      </w:pPr>
      <w:r>
        <w:t>Información acerca del registro</w:t>
      </w:r>
    </w:p>
    <w:p w14:paraId="676A82BB" w14:textId="77777777" w:rsidR="00FD76FB" w:rsidRDefault="00FD76FB" w:rsidP="00FD76FB">
      <w:pPr>
        <w:pStyle w:val="P68B1DB1-ListParagraph2"/>
        <w:numPr>
          <w:ilvl w:val="0"/>
          <w:numId w:val="39"/>
        </w:numPr>
        <w:spacing w:after="0"/>
      </w:pPr>
      <w:r>
        <w:t xml:space="preserve">Información acerca de la organización solicitante: </w:t>
      </w:r>
    </w:p>
    <w:p w14:paraId="7C2627A2" w14:textId="77777777" w:rsidR="00FD76FB" w:rsidRDefault="00FD76FB" w:rsidP="00FD76FB">
      <w:pPr>
        <w:pStyle w:val="P68B1DB1-ListParagraph2"/>
        <w:numPr>
          <w:ilvl w:val="1"/>
          <w:numId w:val="39"/>
        </w:numPr>
        <w:spacing w:after="0"/>
      </w:pPr>
      <w:r>
        <w:t>Información de la dirección</w:t>
      </w:r>
    </w:p>
    <w:p w14:paraId="5ECB5AAD" w14:textId="77777777" w:rsidR="00FD76FB" w:rsidRDefault="00FD76FB" w:rsidP="00FD76FB">
      <w:pPr>
        <w:pStyle w:val="P68B1DB1-ListParagraph2"/>
        <w:numPr>
          <w:ilvl w:val="1"/>
          <w:numId w:val="39"/>
        </w:numPr>
        <w:spacing w:after="0"/>
      </w:pPr>
      <w:r>
        <w:t>Información de contacto</w:t>
      </w:r>
    </w:p>
    <w:p w14:paraId="3A627D2F" w14:textId="77777777" w:rsidR="00FD76FB" w:rsidRDefault="00FD76FB" w:rsidP="00FD76FB">
      <w:pPr>
        <w:pStyle w:val="P68B1DB1-ListParagraph2"/>
        <w:numPr>
          <w:ilvl w:val="1"/>
          <w:numId w:val="39"/>
        </w:numPr>
        <w:spacing w:after="0"/>
      </w:pPr>
      <w:r>
        <w:t>Número de identificación del empleador</w:t>
      </w:r>
    </w:p>
    <w:p w14:paraId="6F6941D9" w14:textId="77777777" w:rsidR="00FD76FB" w:rsidRDefault="00FD76FB" w:rsidP="00FD76FB">
      <w:pPr>
        <w:pStyle w:val="P68B1DB1-ListParagraph2"/>
        <w:numPr>
          <w:ilvl w:val="1"/>
          <w:numId w:val="39"/>
        </w:numPr>
        <w:spacing w:after="0"/>
      </w:pPr>
      <w:r>
        <w:t xml:space="preserve">Número de identificador único de la entidad (UEI) </w:t>
      </w:r>
    </w:p>
    <w:p w14:paraId="34101081" w14:textId="77777777" w:rsidR="00FD76FB" w:rsidRDefault="00FD76FB" w:rsidP="00FD76FB">
      <w:pPr>
        <w:pStyle w:val="ListParagraph"/>
        <w:numPr>
          <w:ilvl w:val="2"/>
          <w:numId w:val="39"/>
        </w:numPr>
        <w:spacing w:after="0"/>
        <w:rPr>
          <w:rFonts w:eastAsia="Georgia" w:cs="Georgia"/>
          <w:color w:val="808080" w:themeColor="background1" w:themeShade="80"/>
        </w:rPr>
      </w:pPr>
      <w:r>
        <w:rPr>
          <w:rFonts w:eastAsia="Georgia" w:cs="Georgia"/>
        </w:rPr>
        <w:t>La inscripción para obtener un UEI es gratuita.</w:t>
      </w:r>
      <w:hyperlink r:id="rId41">
        <w:r>
          <w:rPr>
            <w:rStyle w:val="Hyperlink"/>
            <w:rFonts w:eastAsia="Georgia" w:cs="Georgia"/>
          </w:rPr>
          <w:t>Obtenga más información acerca de cómo verificar el número UEI de su organización</w:t>
        </w:r>
      </w:hyperlink>
      <w:r>
        <w:rPr>
          <w:rStyle w:val="Hyperlink"/>
          <w:rFonts w:eastAsia="Georgia" w:cs="Georgia"/>
          <w:color w:val="808080" w:themeColor="background1" w:themeShade="80"/>
        </w:rPr>
        <w:t>.</w:t>
      </w:r>
      <w:r>
        <w:rPr>
          <w:rFonts w:eastAsia="Georgia" w:cs="Georgia"/>
          <w:color w:val="808080" w:themeColor="background1" w:themeShade="80"/>
        </w:rPr>
        <w:t xml:space="preserve"> </w:t>
      </w:r>
    </w:p>
    <w:p w14:paraId="6755E347" w14:textId="77777777" w:rsidR="00FD76FB" w:rsidRDefault="00FD76FB" w:rsidP="00FD76FB">
      <w:pPr>
        <w:pStyle w:val="P68B1DB1-ListParagraph2"/>
        <w:numPr>
          <w:ilvl w:val="1"/>
          <w:numId w:val="39"/>
        </w:numPr>
        <w:spacing w:after="0"/>
      </w:pPr>
      <w:r>
        <w:t>Declaración de la misión de la organización</w:t>
      </w:r>
    </w:p>
    <w:p w14:paraId="64FD0065" w14:textId="77777777" w:rsidR="00FD76FB" w:rsidRDefault="00FD76FB" w:rsidP="00FD76FB">
      <w:pPr>
        <w:pStyle w:val="P68B1DB1-ListParagraph2"/>
        <w:numPr>
          <w:ilvl w:val="1"/>
          <w:numId w:val="39"/>
        </w:numPr>
        <w:spacing w:after="0"/>
      </w:pPr>
      <w:r>
        <w:t>Presupuesto operativo anual</w:t>
      </w:r>
    </w:p>
    <w:p w14:paraId="59050838" w14:textId="77777777" w:rsidR="00FD76FB" w:rsidRDefault="00FD76FB" w:rsidP="00FD76FB">
      <w:pPr>
        <w:pStyle w:val="ListParagraph"/>
        <w:numPr>
          <w:ilvl w:val="1"/>
          <w:numId w:val="39"/>
        </w:numPr>
        <w:spacing w:after="0"/>
        <w:rPr>
          <w:rFonts w:eastAsia="Georgia" w:cs="Georgia"/>
        </w:rPr>
      </w:pPr>
      <w:r>
        <w:rPr>
          <w:rFonts w:eastAsia="Georgia" w:cs="Georgia"/>
        </w:rPr>
        <w:t>Otra información relativa a la organización (tipo de institución, disciplina principal, zona horaria, etc.)</w:t>
      </w:r>
      <w:r>
        <w:t xml:space="preserve"> </w:t>
      </w:r>
    </w:p>
    <w:p w14:paraId="31192AE8" w14:textId="77777777" w:rsidR="00FD76FB" w:rsidRDefault="00FD76FB" w:rsidP="00FD76FB">
      <w:pPr>
        <w:pStyle w:val="Heading2"/>
        <w:spacing w:before="0"/>
        <w:rPr>
          <w:color w:val="auto"/>
        </w:rPr>
      </w:pPr>
    </w:p>
    <w:p w14:paraId="2D8FC29A" w14:textId="77777777" w:rsidR="00FD76FB" w:rsidRDefault="00FD76FB" w:rsidP="00FD76FB">
      <w:pPr>
        <w:pStyle w:val="P68B1DB1-Heading23"/>
        <w:spacing w:before="0"/>
      </w:pPr>
      <w:r>
        <w:t>Información sobre la intención de presentar una solicitud</w:t>
      </w:r>
    </w:p>
    <w:p w14:paraId="7F2949E2" w14:textId="77777777" w:rsidR="00FD76FB" w:rsidRDefault="00FD76FB" w:rsidP="00FD76FB">
      <w:pPr>
        <w:pStyle w:val="P68B1DB1-ListParagraph2"/>
        <w:numPr>
          <w:ilvl w:val="0"/>
          <w:numId w:val="41"/>
        </w:numPr>
        <w:spacing w:after="0"/>
      </w:pPr>
      <w:r>
        <w:t>Resumen en lenguaje sencillo de su proyecto propuesto (1-2 oraciones).</w:t>
      </w:r>
    </w:p>
    <w:p w14:paraId="6E046F4A" w14:textId="77777777" w:rsidR="00FD76FB" w:rsidRDefault="00FD76FB" w:rsidP="00FD76FB">
      <w:pPr>
        <w:pStyle w:val="P68B1DB1-ListParagraph2"/>
        <w:numPr>
          <w:ilvl w:val="0"/>
          <w:numId w:val="41"/>
        </w:numPr>
        <w:spacing w:after="0"/>
      </w:pPr>
      <w:r>
        <w:t>¿Ha recibido una subvención de Arts Midwest en el pasado?</w:t>
      </w:r>
    </w:p>
    <w:p w14:paraId="3B2E6464" w14:textId="77777777" w:rsidR="00FD76FB" w:rsidRDefault="00FD76FB" w:rsidP="00FD76FB">
      <w:pPr>
        <w:pStyle w:val="P68B1DB1-ListParagraph2"/>
        <w:numPr>
          <w:ilvl w:val="0"/>
          <w:numId w:val="41"/>
        </w:numPr>
        <w:spacing w:after="0"/>
      </w:pPr>
      <w:r>
        <w:t xml:space="preserve">Fechas de inicio y finalización de su programa propuesto. </w:t>
      </w:r>
    </w:p>
    <w:p w14:paraId="7DCE2990" w14:textId="77777777" w:rsidR="00FD76FB" w:rsidRDefault="00FD76FB" w:rsidP="00FD76FB">
      <w:pPr>
        <w:pStyle w:val="P68B1DB1-ListParagraph2"/>
        <w:numPr>
          <w:ilvl w:val="1"/>
          <w:numId w:val="41"/>
        </w:numPr>
        <w:spacing w:after="0"/>
      </w:pPr>
      <w:r>
        <w:t xml:space="preserve">La programación debe realizarse entre el 1 de agosto de 2023 y el 31 de julio de 2024. </w:t>
      </w:r>
    </w:p>
    <w:p w14:paraId="691D8653" w14:textId="77777777" w:rsidR="00FD76FB" w:rsidRDefault="00FD76FB" w:rsidP="00FD76FB">
      <w:pPr>
        <w:pStyle w:val="P68B1DB1-ListParagraph2"/>
        <w:numPr>
          <w:ilvl w:val="1"/>
          <w:numId w:val="41"/>
        </w:numPr>
        <w:spacing w:after="0"/>
      </w:pPr>
      <w:r>
        <w:t>Nota: Las fechas pueden ser provisionales. En caso de que desconozca las fechas exactas, proporcione un rango de fechas o meses posibles.</w:t>
      </w:r>
    </w:p>
    <w:p w14:paraId="2CB718A9" w14:textId="77777777" w:rsidR="00FD76FB" w:rsidRDefault="00FD76FB" w:rsidP="00FD76FB">
      <w:pPr>
        <w:pStyle w:val="P68B1DB1-ListParagraph2"/>
        <w:numPr>
          <w:ilvl w:val="0"/>
          <w:numId w:val="41"/>
        </w:numPr>
        <w:spacing w:after="0"/>
      </w:pPr>
      <w:r>
        <w:t>Título de producción.</w:t>
      </w:r>
    </w:p>
    <w:p w14:paraId="0739E490" w14:textId="77777777" w:rsidR="00FD76FB" w:rsidRDefault="00FD76FB" w:rsidP="00FD76FB">
      <w:pPr>
        <w:pStyle w:val="P68B1DB1-ListParagraph2"/>
        <w:numPr>
          <w:ilvl w:val="1"/>
          <w:numId w:val="41"/>
        </w:numPr>
        <w:spacing w:after="0"/>
      </w:pPr>
      <w:r>
        <w:t>Nota: Podrá modificar o revisar la selección de producción cuando termine su solicitud.</w:t>
      </w:r>
    </w:p>
    <w:p w14:paraId="530221A2" w14:textId="77777777" w:rsidR="00FD76FB" w:rsidRDefault="00FD76FB" w:rsidP="00FD76FB">
      <w:pPr>
        <w:pStyle w:val="P68B1DB1-ListParagraph2"/>
        <w:numPr>
          <w:ilvl w:val="0"/>
          <w:numId w:val="41"/>
        </w:numPr>
        <w:spacing w:after="0"/>
      </w:pPr>
      <w:r>
        <w:t>Importe de la solicitud de subvención (entre 15 000 y 25 000 $).</w:t>
      </w:r>
    </w:p>
    <w:p w14:paraId="13D11BF8" w14:textId="77777777" w:rsidR="00FD76FB" w:rsidRDefault="00FD76FB" w:rsidP="00FD76FB">
      <w:pPr>
        <w:pStyle w:val="P68B1DB1-ListParagraph2"/>
        <w:numPr>
          <w:ilvl w:val="1"/>
          <w:numId w:val="41"/>
        </w:numPr>
        <w:spacing w:after="0"/>
      </w:pPr>
      <w:r>
        <w:t>Nota: Podrá modificar esta cantidad, si es necesario, antes de terminar su solicitud.</w:t>
      </w:r>
    </w:p>
    <w:p w14:paraId="582AC3F2" w14:textId="77777777" w:rsidR="00FD76FB" w:rsidRDefault="00FD76FB" w:rsidP="00FD76FB">
      <w:pPr>
        <w:pStyle w:val="Heading2"/>
        <w:spacing w:before="0"/>
        <w:rPr>
          <w:color w:val="auto"/>
        </w:rPr>
      </w:pPr>
    </w:p>
    <w:p w14:paraId="7BAC065C" w14:textId="77777777" w:rsidR="00FD76FB" w:rsidRDefault="00FD76FB" w:rsidP="00FD76FB">
      <w:pPr>
        <w:pStyle w:val="P68B1DB1-Heading23"/>
        <w:spacing w:before="0"/>
        <w:rPr>
          <w:rFonts w:ascii="Calibri Light" w:eastAsia="Calibri Light" w:hAnsi="Calibri Light" w:cs="Calibri Light"/>
          <w:sz w:val="32"/>
        </w:rPr>
      </w:pPr>
      <w:r>
        <w:t>Información de la solicitud</w:t>
      </w:r>
    </w:p>
    <w:p w14:paraId="117CE366" w14:textId="77777777" w:rsidR="00FD76FB" w:rsidRDefault="00FD76FB" w:rsidP="00FD76FB">
      <w:pPr>
        <w:pStyle w:val="P68B1DB1-ListParagraph2"/>
        <w:numPr>
          <w:ilvl w:val="0"/>
          <w:numId w:val="42"/>
        </w:numPr>
        <w:spacing w:after="0"/>
      </w:pPr>
      <w:r>
        <w:t>Detalles de la solicitud</w:t>
      </w:r>
    </w:p>
    <w:p w14:paraId="7F2C69C9" w14:textId="77777777" w:rsidR="00FD76FB" w:rsidRDefault="00FD76FB" w:rsidP="00FD76FB">
      <w:pPr>
        <w:pStyle w:val="P68B1DB1-ListParagraph2"/>
        <w:numPr>
          <w:ilvl w:val="1"/>
          <w:numId w:val="42"/>
        </w:numPr>
        <w:spacing w:after="0"/>
      </w:pPr>
      <w:r>
        <w:t>Adultos previstos atendidos.</w:t>
      </w:r>
    </w:p>
    <w:p w14:paraId="65E34AE3" w14:textId="77777777" w:rsidR="00FD76FB" w:rsidRDefault="00FD76FB" w:rsidP="00FD76FB">
      <w:pPr>
        <w:pStyle w:val="P68B1DB1-ListParagraph2"/>
        <w:numPr>
          <w:ilvl w:val="1"/>
          <w:numId w:val="42"/>
        </w:numPr>
        <w:spacing w:after="0"/>
      </w:pPr>
      <w:r>
        <w:t>Jóvenes previstos atendidos.</w:t>
      </w:r>
    </w:p>
    <w:p w14:paraId="5BBCE4DE" w14:textId="77777777" w:rsidR="00FD76FB" w:rsidRDefault="00FD76FB" w:rsidP="00FD76FB">
      <w:pPr>
        <w:pStyle w:val="P68B1DB1-ListParagraph2"/>
        <w:numPr>
          <w:ilvl w:val="1"/>
          <w:numId w:val="42"/>
        </w:numPr>
        <w:spacing w:after="0"/>
      </w:pPr>
      <w:r>
        <w:t>Lugar(es) para la(s) actuación(es) (seleccione de la lista).</w:t>
      </w:r>
    </w:p>
    <w:p w14:paraId="78A502E5" w14:textId="77777777" w:rsidR="00FD76FB" w:rsidRDefault="00FD76FB" w:rsidP="00FD76FB">
      <w:pPr>
        <w:pStyle w:val="P68B1DB1-ListParagraph2"/>
        <w:numPr>
          <w:ilvl w:val="1"/>
          <w:numId w:val="42"/>
        </w:numPr>
        <w:spacing w:after="0"/>
      </w:pPr>
      <w:r>
        <w:t xml:space="preserve">Tipo(s) de rendimiento(s) (seleccione de la lista). </w:t>
      </w:r>
    </w:p>
    <w:p w14:paraId="6D6CFAC2" w14:textId="77777777" w:rsidR="00FD76FB" w:rsidRDefault="00FD76FB" w:rsidP="00FD76FB">
      <w:pPr>
        <w:pStyle w:val="P68B1DB1-ListParagraph2"/>
        <w:numPr>
          <w:ilvl w:val="1"/>
          <w:numId w:val="42"/>
        </w:numPr>
        <w:spacing w:after="0"/>
      </w:pPr>
      <w:r>
        <w:t>Número de escuelas atendidas.</w:t>
      </w:r>
    </w:p>
    <w:p w14:paraId="08DCD027" w14:textId="77777777" w:rsidR="00FD76FB" w:rsidRDefault="00FD76FB" w:rsidP="00FD76FB">
      <w:pPr>
        <w:pStyle w:val="P68B1DB1-ListParagraph2"/>
        <w:numPr>
          <w:ilvl w:val="1"/>
          <w:numId w:val="42"/>
        </w:numPr>
        <w:spacing w:after="0"/>
      </w:pPr>
      <w:r>
        <w:t>Cursos atendidos.</w:t>
      </w:r>
    </w:p>
    <w:p w14:paraId="1A2A1C65" w14:textId="77777777" w:rsidR="00FD76FB" w:rsidRDefault="00FD76FB" w:rsidP="00FD76FB">
      <w:pPr>
        <w:pStyle w:val="P68B1DB1-ListParagraph2"/>
        <w:numPr>
          <w:ilvl w:val="1"/>
          <w:numId w:val="42"/>
        </w:numPr>
        <w:spacing w:after="0"/>
      </w:pPr>
      <w:r>
        <w:t>Tipos de actividades educativas (seleccione de la lista).</w:t>
      </w:r>
    </w:p>
    <w:p w14:paraId="5C901952" w14:textId="77777777" w:rsidR="00FD76FB" w:rsidRDefault="00FD76FB" w:rsidP="00FD76FB">
      <w:pPr>
        <w:pStyle w:val="P68B1DB1-ListParagraph2"/>
        <w:numPr>
          <w:ilvl w:val="1"/>
          <w:numId w:val="42"/>
        </w:numPr>
        <w:spacing w:after="0"/>
      </w:pPr>
      <w:r>
        <w:t>Porcentaje de escuelas en las que se celebrarán talleres o actividades de residencia.</w:t>
      </w:r>
    </w:p>
    <w:p w14:paraId="1F283555" w14:textId="77777777" w:rsidR="00FD76FB" w:rsidRDefault="00FD76FB" w:rsidP="00FD76FB">
      <w:pPr>
        <w:pStyle w:val="P68B1DB1-ListParagraph2"/>
        <w:numPr>
          <w:ilvl w:val="1"/>
          <w:numId w:val="42"/>
        </w:numPr>
        <w:spacing w:after="0"/>
      </w:pPr>
      <w:r>
        <w:t>Porcentaje de escuelas que participarán en debates previos o posteriores al espectáculo.</w:t>
      </w:r>
    </w:p>
    <w:p w14:paraId="6492CFD9" w14:textId="77777777" w:rsidR="00FD76FB" w:rsidRDefault="00FD76FB" w:rsidP="00FD76FB">
      <w:pPr>
        <w:pStyle w:val="P68B1DB1-ListParagraph2"/>
        <w:numPr>
          <w:ilvl w:val="1"/>
          <w:numId w:val="42"/>
        </w:numPr>
        <w:spacing w:after="0"/>
      </w:pPr>
      <w:r>
        <w:t>Número de actuaciones para estudiantes.</w:t>
      </w:r>
    </w:p>
    <w:p w14:paraId="6F3CAD18" w14:textId="77777777" w:rsidR="00FD76FB" w:rsidRDefault="00FD76FB" w:rsidP="00FD76FB">
      <w:pPr>
        <w:pStyle w:val="P68B1DB1-ListParagraph2"/>
        <w:numPr>
          <w:ilvl w:val="1"/>
          <w:numId w:val="42"/>
        </w:numPr>
        <w:spacing w:after="0"/>
      </w:pPr>
      <w:r>
        <w:t>Número de actores en producciones.</w:t>
      </w:r>
    </w:p>
    <w:p w14:paraId="05C955D4" w14:textId="77777777" w:rsidR="00FD76FB" w:rsidRDefault="00FD76FB" w:rsidP="00FD76FB">
      <w:pPr>
        <w:pStyle w:val="P68B1DB1-ListParagraph2"/>
        <w:numPr>
          <w:ilvl w:val="1"/>
          <w:numId w:val="42"/>
        </w:numPr>
        <w:spacing w:after="0"/>
      </w:pPr>
      <w:r>
        <w:t>Áreas geográficas alcanzadas.</w:t>
      </w:r>
    </w:p>
    <w:p w14:paraId="17EE4CE8" w14:textId="77777777" w:rsidR="00FD76FB" w:rsidRDefault="00FD76FB" w:rsidP="00FD76FB">
      <w:pPr>
        <w:pStyle w:val="P68B1DB1-ListParagraph2"/>
        <w:numPr>
          <w:ilvl w:val="1"/>
          <w:numId w:val="42"/>
        </w:numPr>
        <w:spacing w:after="0"/>
      </w:pPr>
      <w:r>
        <w:t>Accesibilidad a la transmisión en línea (si procede).</w:t>
      </w:r>
    </w:p>
    <w:p w14:paraId="2C091E2C" w14:textId="77777777" w:rsidR="00FD76FB" w:rsidRDefault="00FD76FB" w:rsidP="00FD76FB">
      <w:pPr>
        <w:pStyle w:val="P68B1DB1-ListParagraph2"/>
        <w:numPr>
          <w:ilvl w:val="0"/>
          <w:numId w:val="42"/>
        </w:numPr>
        <w:spacing w:after="0"/>
        <w:ind w:left="540" w:hanging="180"/>
      </w:pPr>
      <w:r>
        <w:t>Narraciones</w:t>
      </w:r>
    </w:p>
    <w:p w14:paraId="74D7592B" w14:textId="77777777" w:rsidR="00FD76FB" w:rsidRDefault="00FD76FB" w:rsidP="00FD76FB">
      <w:pPr>
        <w:pStyle w:val="P68B1DB1-ListParagraph2"/>
        <w:numPr>
          <w:ilvl w:val="1"/>
          <w:numId w:val="42"/>
        </w:numPr>
        <w:spacing w:after="0"/>
      </w:pPr>
      <w:r>
        <w:t>Descripción de la organización (límite de 2000 caracteres)</w:t>
      </w:r>
    </w:p>
    <w:p w14:paraId="0484C900" w14:textId="77777777" w:rsidR="00FD76FB" w:rsidRDefault="00FD76FB" w:rsidP="00FD76FB">
      <w:pPr>
        <w:pStyle w:val="P68B1DB1-ListParagraph2"/>
        <w:numPr>
          <w:ilvl w:val="2"/>
          <w:numId w:val="42"/>
        </w:numPr>
        <w:spacing w:after="0"/>
      </w:pPr>
      <w:r>
        <w:t>Proporcione información acerca de la misión, la historia y los logros de su organización.</w:t>
      </w:r>
    </w:p>
    <w:p w14:paraId="751FBA92" w14:textId="77777777" w:rsidR="00FD76FB" w:rsidRDefault="00FD76FB" w:rsidP="00FD76FB">
      <w:pPr>
        <w:pStyle w:val="P68B1DB1-ListParagraph2"/>
        <w:numPr>
          <w:ilvl w:val="1"/>
          <w:numId w:val="42"/>
        </w:numPr>
        <w:spacing w:after="0"/>
      </w:pPr>
      <w:r>
        <w:t>Declaración de diversidad, equidad, inclusión y accesibilidad (límite de 2000 caracteres)</w:t>
      </w:r>
    </w:p>
    <w:p w14:paraId="5D456E5F" w14:textId="77777777" w:rsidR="00FD76FB" w:rsidRDefault="00FD76FB" w:rsidP="00FD76FB">
      <w:pPr>
        <w:pStyle w:val="P68B1DB1-ListParagraph2"/>
        <w:numPr>
          <w:ilvl w:val="2"/>
          <w:numId w:val="42"/>
        </w:numPr>
        <w:spacing w:after="0"/>
      </w:pPr>
      <w:r>
        <w:t>Por favor, describa los esfuerzos que realiza su organización para promover la diversidad, la equidad, la inclusión y la accesibilidad en cuanto a su proyecto propuesto.</w:t>
      </w:r>
    </w:p>
    <w:p w14:paraId="4BA80BC0" w14:textId="77777777" w:rsidR="00FD76FB" w:rsidRDefault="00FD76FB" w:rsidP="00FD76FB">
      <w:pPr>
        <w:pStyle w:val="P68B1DB1-ListParagraph2"/>
        <w:numPr>
          <w:ilvl w:val="1"/>
          <w:numId w:val="42"/>
        </w:numPr>
        <w:spacing w:after="0"/>
      </w:pPr>
      <w:r>
        <w:t>Descripción de la producción (límite de 4000 caracteres)</w:t>
      </w:r>
    </w:p>
    <w:p w14:paraId="08D7AB68" w14:textId="77777777" w:rsidR="00FD76FB" w:rsidRDefault="00FD76FB" w:rsidP="00FD76FB">
      <w:pPr>
        <w:pStyle w:val="P68B1DB1-ListParagraph2"/>
        <w:numPr>
          <w:ilvl w:val="2"/>
          <w:numId w:val="42"/>
        </w:numPr>
        <w:spacing w:after="0"/>
      </w:pPr>
      <w:r>
        <w:t>Describa la producción seleccionada y por qué se eligió, su relevancia para la actualidad y cómo ofrece a los estudiantes la oportunidad de experimentar el texto de Shakespeare.</w:t>
      </w:r>
    </w:p>
    <w:p w14:paraId="54D76269" w14:textId="77777777" w:rsidR="00FD76FB" w:rsidRDefault="00FD76FB" w:rsidP="00FD76FB">
      <w:pPr>
        <w:pStyle w:val="P68B1DB1-ListParagraph2"/>
        <w:numPr>
          <w:ilvl w:val="2"/>
          <w:numId w:val="42"/>
        </w:numPr>
        <w:spacing w:after="0"/>
      </w:pPr>
      <w:r>
        <w:t>Explique el punto de vista artístico de la intención que explica el enfoque de su compañía sobre la(s) obra(s).</w:t>
      </w:r>
    </w:p>
    <w:p w14:paraId="65E747BC" w14:textId="77777777" w:rsidR="00FD76FB" w:rsidRDefault="00FD76FB" w:rsidP="00FD76FB">
      <w:pPr>
        <w:pStyle w:val="P68B1DB1-ListParagraph2"/>
        <w:numPr>
          <w:ilvl w:val="2"/>
          <w:numId w:val="42"/>
        </w:numPr>
        <w:spacing w:after="0"/>
      </w:pPr>
      <w:r>
        <w:t xml:space="preserve">Describa el equipo artístico profesional (director, diseñadores, actores, etc.), si lo conoce, y por qué fue elegido. </w:t>
      </w:r>
    </w:p>
    <w:p w14:paraId="74B7DF38" w14:textId="77777777" w:rsidR="00FD76FB" w:rsidRDefault="00FD76FB" w:rsidP="00FD76FB">
      <w:pPr>
        <w:pStyle w:val="P68B1DB1-ListParagraph2"/>
        <w:numPr>
          <w:ilvl w:val="2"/>
          <w:numId w:val="42"/>
        </w:numPr>
        <w:spacing w:after="0"/>
      </w:pPr>
      <w:r>
        <w:t>Indique la duración de la obra y, en caso de acortarse, la razón por la que se ha tomado esta decisión y cómo se mantendrán los temas de la obra.</w:t>
      </w:r>
    </w:p>
    <w:p w14:paraId="4CFB6513" w14:textId="77777777" w:rsidR="00FD76FB" w:rsidRDefault="00FD76FB" w:rsidP="00FD76FB">
      <w:pPr>
        <w:pStyle w:val="P68B1DB1-ListParagraph2"/>
        <w:numPr>
          <w:ilvl w:val="2"/>
          <w:numId w:val="42"/>
        </w:numPr>
        <w:spacing w:after="0"/>
      </w:pPr>
      <w:r>
        <w:t>Si ofrece una actuación virtual complementaria ( grabada o transmitida en directo), explique cómo garantizará la participación de los estudiantes.</w:t>
      </w:r>
    </w:p>
    <w:p w14:paraId="63615BF2" w14:textId="77777777" w:rsidR="00FD76FB" w:rsidRDefault="00FD76FB" w:rsidP="00FD76FB">
      <w:pPr>
        <w:pStyle w:val="P68B1DB1-ListParagraph2"/>
        <w:numPr>
          <w:ilvl w:val="1"/>
          <w:numId w:val="42"/>
        </w:numPr>
        <w:spacing w:after="0"/>
      </w:pPr>
      <w:r>
        <w:t>Descripción de las actividades educativas (límite de 4000 caracteres)</w:t>
      </w:r>
    </w:p>
    <w:p w14:paraId="29114F26" w14:textId="77777777" w:rsidR="00FD76FB" w:rsidRDefault="00FD76FB" w:rsidP="00FD76FB">
      <w:pPr>
        <w:pStyle w:val="P68B1DB1-ListParagraph2"/>
        <w:numPr>
          <w:ilvl w:val="2"/>
          <w:numId w:val="42"/>
        </w:numPr>
        <w:spacing w:after="0"/>
      </w:pPr>
      <w:r>
        <w:lastRenderedPageBreak/>
        <w:t>Describa detalladamente el contenido de cada una de las actividades educativas. Incluya el lugar dónde se llevarán a cabo, la duración habitual y la frecuencia.</w:t>
      </w:r>
    </w:p>
    <w:p w14:paraId="18161E6D" w14:textId="77777777" w:rsidR="00FD76FB" w:rsidRDefault="00FD76FB" w:rsidP="00FD76FB">
      <w:pPr>
        <w:pStyle w:val="P68B1DB1-ListParagraph2"/>
        <w:numPr>
          <w:ilvl w:val="2"/>
          <w:numId w:val="42"/>
        </w:numPr>
        <w:spacing w:after="0"/>
      </w:pPr>
      <w:r>
        <w:t>Comparta en qué modo estas actividades explorarán y abordarán el trabajo de Shakespeare en un contexto moderno.</w:t>
      </w:r>
    </w:p>
    <w:p w14:paraId="239A093A" w14:textId="77777777" w:rsidR="00FD76FB" w:rsidRDefault="00FD76FB" w:rsidP="00FD76FB">
      <w:pPr>
        <w:pStyle w:val="P68B1DB1-ListParagraph2"/>
        <w:numPr>
          <w:ilvl w:val="2"/>
          <w:numId w:val="42"/>
        </w:numPr>
        <w:spacing w:after="0"/>
      </w:pPr>
      <w:r>
        <w:t>Describa las credenciales y la experiencia de los profesores artistas, actores y actrices u otro personal que se encargará de dirigir estas actividades. Explique sus planes para profundizar o ampliar las actividades de años anteriores (si corresponde).</w:t>
      </w:r>
    </w:p>
    <w:p w14:paraId="6760B070" w14:textId="77777777" w:rsidR="00FD76FB" w:rsidRDefault="00FD76FB" w:rsidP="00FD76FB">
      <w:pPr>
        <w:pStyle w:val="P68B1DB1-ListParagraph2"/>
        <w:numPr>
          <w:ilvl w:val="2"/>
          <w:numId w:val="42"/>
        </w:numPr>
        <w:spacing w:after="0"/>
      </w:pPr>
      <w:r>
        <w:t>Explique cómo abordará las necesidades de los estudiantes de diferentes orígenes, habilidades, edades y estilos de aprendizaje.</w:t>
      </w:r>
    </w:p>
    <w:p w14:paraId="035DA5A3" w14:textId="77777777" w:rsidR="00FD76FB" w:rsidRDefault="00FD76FB" w:rsidP="00FD76FB">
      <w:pPr>
        <w:pStyle w:val="P68B1DB1-ListParagraph2"/>
        <w:numPr>
          <w:ilvl w:val="2"/>
          <w:numId w:val="42"/>
        </w:numPr>
        <w:spacing w:after="0"/>
      </w:pPr>
      <w:r>
        <w:t>En caso de que ofrezca actividades virtuales o híbridas, describa cómo los estudiantes tendrán acceso a las actividades y cómo garantizará la participación y el compromiso.</w:t>
      </w:r>
    </w:p>
    <w:p w14:paraId="3AA815BD" w14:textId="77777777" w:rsidR="00FD76FB" w:rsidRDefault="00FD76FB" w:rsidP="00FD76FB">
      <w:pPr>
        <w:pStyle w:val="P68B1DB1-ListParagraph2"/>
        <w:numPr>
          <w:ilvl w:val="1"/>
          <w:numId w:val="42"/>
        </w:numPr>
        <w:spacing w:after="0"/>
      </w:pPr>
      <w:r>
        <w:t>Descripción de la viabilidad y la capacidad (límite de 4000 caracteres)</w:t>
      </w:r>
    </w:p>
    <w:p w14:paraId="5D56BDFD" w14:textId="77777777" w:rsidR="00FD76FB" w:rsidRDefault="00FD76FB" w:rsidP="00FD76FB">
      <w:pPr>
        <w:pStyle w:val="P68B1DB1-ListParagraph2"/>
        <w:numPr>
          <w:ilvl w:val="2"/>
          <w:numId w:val="42"/>
        </w:numPr>
        <w:spacing w:after="0"/>
      </w:pPr>
      <w:r>
        <w:t>Describa la estrategia de su empresa para llegar al menos a cinco centros de enseñanza media y secundaria.</w:t>
      </w:r>
    </w:p>
    <w:p w14:paraId="63C373F1" w14:textId="77777777" w:rsidR="00FD76FB" w:rsidRDefault="00FD76FB" w:rsidP="00FD76FB">
      <w:pPr>
        <w:pStyle w:val="P68B1DB1-ListParagraph2"/>
        <w:numPr>
          <w:ilvl w:val="2"/>
          <w:numId w:val="42"/>
        </w:numPr>
        <w:spacing w:after="0"/>
      </w:pPr>
      <w:r>
        <w:t>Explique los antecedentes de su organización a la hora de ofrecer actuaciones y actividades educativas a los estudiantes. Proporcione detalles acerca de cualquier relación existente con las escuelas o educadores.</w:t>
      </w:r>
    </w:p>
    <w:p w14:paraId="5C43C701" w14:textId="77777777" w:rsidR="00FD76FB" w:rsidRDefault="00FD76FB" w:rsidP="00FD76FB">
      <w:pPr>
        <w:pStyle w:val="P68B1DB1-ListParagraph2"/>
        <w:numPr>
          <w:ilvl w:val="2"/>
          <w:numId w:val="42"/>
        </w:numPr>
        <w:spacing w:after="0"/>
      </w:pPr>
      <w:r>
        <w:t>Describa brevemente la estructura de tarifas de su programación educativa (p. ej., billetes gratuitos, subvenciones para el autobús, etc.) y cómo se determinan y financian las subvenciones.</w:t>
      </w:r>
    </w:p>
    <w:p w14:paraId="2F366521" w14:textId="77777777" w:rsidR="00FD76FB" w:rsidRDefault="00FD76FB" w:rsidP="00FD76FB">
      <w:pPr>
        <w:pStyle w:val="P68B1DB1-ListParagraph2"/>
        <w:numPr>
          <w:ilvl w:val="2"/>
          <w:numId w:val="42"/>
        </w:numPr>
        <w:spacing w:after="0"/>
      </w:pPr>
      <w:r>
        <w:t>Describa la capacidad de su empresa para hacer pivotar la programación propuesta en respuesta a los obstáculos imprevistos de la COVID-19 o de otro tipo.</w:t>
      </w:r>
    </w:p>
    <w:p w14:paraId="54D26ED1" w14:textId="77777777" w:rsidR="00FD76FB" w:rsidRDefault="00FD76FB" w:rsidP="00FD76FB">
      <w:pPr>
        <w:pStyle w:val="P68B1DB1-ListParagraph2"/>
        <w:numPr>
          <w:ilvl w:val="2"/>
          <w:numId w:val="42"/>
        </w:numPr>
        <w:spacing w:after="0"/>
      </w:pPr>
      <w:r>
        <w:t>Describa la capacidad de su empresa para cumplir con los requisitos financieros en caso de que disminuyan los ingresos proyectados de las escuelas.</w:t>
      </w:r>
    </w:p>
    <w:p w14:paraId="27F21AE0" w14:textId="77777777" w:rsidR="00FD76FB" w:rsidRDefault="00FD76FB" w:rsidP="00FD76FB">
      <w:pPr>
        <w:pStyle w:val="P68B1DB1-ListParagraph2"/>
        <w:numPr>
          <w:ilvl w:val="1"/>
          <w:numId w:val="42"/>
        </w:numPr>
        <w:spacing w:after="0"/>
      </w:pPr>
      <w:r>
        <w:t>Socios escolares planificados</w:t>
      </w:r>
    </w:p>
    <w:p w14:paraId="0DFDB9C7" w14:textId="77777777" w:rsidR="00FD76FB" w:rsidRDefault="00FD76FB" w:rsidP="00FD76FB">
      <w:pPr>
        <w:pStyle w:val="P68B1DB1-ListParagraph2"/>
        <w:numPr>
          <w:ilvl w:val="2"/>
          <w:numId w:val="42"/>
        </w:numPr>
        <w:spacing w:after="0"/>
      </w:pPr>
      <w:r>
        <w:t>Presente una lista de las escuelas asociadas principales que están interesadas en garantizar que este programa esté disponible para sus estudiantes. Esto puede incluir escuelas que han participado en el pasado o escuelas que han mostrado su interés en participar el próximo año.</w:t>
      </w:r>
    </w:p>
    <w:p w14:paraId="59CCB5D2" w14:textId="77777777" w:rsidR="00FD76FB" w:rsidRDefault="00FD76FB" w:rsidP="00FD76FB">
      <w:pPr>
        <w:pStyle w:val="P68B1DB1-ListParagraph2"/>
        <w:numPr>
          <w:ilvl w:val="1"/>
          <w:numId w:val="42"/>
        </w:numPr>
        <w:spacing w:after="0"/>
      </w:pPr>
      <w:r>
        <w:t>Biografías relevantes (límite de 4000 caracteres)</w:t>
      </w:r>
    </w:p>
    <w:p w14:paraId="1D6831C7" w14:textId="77777777" w:rsidR="00FD76FB" w:rsidRDefault="00FD76FB" w:rsidP="00FD76FB">
      <w:pPr>
        <w:pStyle w:val="P68B1DB1-ListParagraph2"/>
        <w:numPr>
          <w:ilvl w:val="2"/>
          <w:numId w:val="42"/>
        </w:numPr>
        <w:spacing w:after="0"/>
      </w:pPr>
      <w:r>
        <w:t>Incluya algunos detalles acerca del personal clave para su proyecto, incluido el director artístico, el director de educación, los diseñadores, los artistas docentes, etc.</w:t>
      </w:r>
    </w:p>
    <w:p w14:paraId="414A55C4" w14:textId="77777777" w:rsidR="00FD76FB" w:rsidRDefault="00FD76FB" w:rsidP="00FD76FB">
      <w:pPr>
        <w:pStyle w:val="P68B1DB1-ListParagraph2"/>
        <w:numPr>
          <w:ilvl w:val="0"/>
          <w:numId w:val="42"/>
        </w:numPr>
        <w:spacing w:after="0"/>
        <w:ind w:left="540" w:hanging="180"/>
      </w:pPr>
      <w:r>
        <w:t>Detalles del presupuesto</w:t>
      </w:r>
    </w:p>
    <w:p w14:paraId="5BC91C10" w14:textId="77777777" w:rsidR="00FD76FB" w:rsidRDefault="00FD76FB" w:rsidP="00FD76FB">
      <w:pPr>
        <w:pStyle w:val="P68B1DB1-ListParagraph2"/>
        <w:numPr>
          <w:ilvl w:val="1"/>
          <w:numId w:val="42"/>
        </w:numPr>
        <w:spacing w:after="0"/>
      </w:pPr>
      <w:r>
        <w:t>Ingresos totales de su organización (ejercicio fiscal actual)</w:t>
      </w:r>
    </w:p>
    <w:p w14:paraId="4D46862D" w14:textId="77777777" w:rsidR="00FD76FB" w:rsidRDefault="00FD76FB" w:rsidP="00FD76FB">
      <w:pPr>
        <w:pStyle w:val="P68B1DB1-ListParagraph2"/>
        <w:numPr>
          <w:ilvl w:val="1"/>
          <w:numId w:val="42"/>
        </w:numPr>
        <w:spacing w:after="0"/>
      </w:pPr>
      <w:r>
        <w:t>Gastos totales de la organización (ejercicio fiscal actual)</w:t>
      </w:r>
    </w:p>
    <w:p w14:paraId="2596498F" w14:textId="77777777" w:rsidR="00FD76FB" w:rsidRDefault="00FD76FB" w:rsidP="00FD76FB">
      <w:pPr>
        <w:pStyle w:val="P68B1DB1-ListParagraph2"/>
        <w:numPr>
          <w:ilvl w:val="1"/>
          <w:numId w:val="42"/>
        </w:numPr>
        <w:spacing w:after="0"/>
      </w:pPr>
      <w:r>
        <w:t>Ingresos totales de su organización (último ejercicio fiscal)</w:t>
      </w:r>
    </w:p>
    <w:p w14:paraId="1190CB4B" w14:textId="77777777" w:rsidR="00FD76FB" w:rsidRDefault="00FD76FB" w:rsidP="00FD76FB">
      <w:pPr>
        <w:pStyle w:val="P68B1DB1-ListParagraph2"/>
        <w:numPr>
          <w:ilvl w:val="1"/>
          <w:numId w:val="42"/>
        </w:numPr>
        <w:spacing w:after="0"/>
      </w:pPr>
      <w:r>
        <w:lastRenderedPageBreak/>
        <w:t>Gastos totales de la organización (último ejercicio fiscal)</w:t>
      </w:r>
    </w:p>
    <w:p w14:paraId="7AD3B5A3" w14:textId="77777777" w:rsidR="00FD76FB" w:rsidRDefault="00FD76FB" w:rsidP="00FD76FB">
      <w:pPr>
        <w:pStyle w:val="P68B1DB1-ListParagraph2"/>
        <w:numPr>
          <w:ilvl w:val="1"/>
          <w:numId w:val="42"/>
        </w:numPr>
        <w:spacing w:after="0"/>
      </w:pPr>
      <w:r>
        <w:t>Presupuesto del proyecto</w:t>
      </w:r>
    </w:p>
    <w:p w14:paraId="26EC33AA" w14:textId="77777777" w:rsidR="00FD76FB" w:rsidRDefault="00FD76FB" w:rsidP="00FD76FB">
      <w:pPr>
        <w:pStyle w:val="P68B1DB1-ListParagraph2"/>
        <w:numPr>
          <w:ilvl w:val="2"/>
          <w:numId w:val="42"/>
        </w:numPr>
        <w:spacing w:after="0"/>
      </w:pPr>
      <w:r>
        <w:t>Introduzca los detalles relativos a los gastos relacionados directamente con los espectáculos y las actividades educativas que forman parte de la programación propuesta y que hayan tenido lugar entre el 1 de agosto de 2023 y el 31 de julio de 2024.</w:t>
      </w:r>
    </w:p>
    <w:p w14:paraId="4E86C791" w14:textId="77777777" w:rsidR="00FD76FB" w:rsidRDefault="00FD76FB" w:rsidP="00FD76FB">
      <w:pPr>
        <w:pStyle w:val="P68B1DB1-ListParagraph2"/>
        <w:numPr>
          <w:ilvl w:val="0"/>
          <w:numId w:val="42"/>
        </w:numPr>
        <w:spacing w:after="0"/>
      </w:pPr>
      <w:r>
        <w:t>Documentación de apoyo</w:t>
      </w:r>
    </w:p>
    <w:p w14:paraId="23A2D21B" w14:textId="77777777" w:rsidR="00FD76FB" w:rsidRDefault="00FD76FB" w:rsidP="00FD76FB">
      <w:pPr>
        <w:pStyle w:val="P68B1DB1-ListParagraph2"/>
        <w:numPr>
          <w:ilvl w:val="1"/>
          <w:numId w:val="42"/>
        </w:numPr>
        <w:spacing w:after="0"/>
      </w:pPr>
      <w:r>
        <w:t>Declaración del director artístico o director de educación (subir una página)</w:t>
      </w:r>
    </w:p>
    <w:p w14:paraId="386313C6" w14:textId="77777777" w:rsidR="00FD76FB" w:rsidRDefault="00FD76FB" w:rsidP="00FD76FB">
      <w:pPr>
        <w:pStyle w:val="P68B1DB1-ListParagraph2"/>
        <w:numPr>
          <w:ilvl w:val="2"/>
          <w:numId w:val="42"/>
        </w:numPr>
        <w:spacing w:after="0"/>
      </w:pPr>
      <w:r>
        <w:t xml:space="preserve">Nota: En años anteriores, hemos requerido una declaración tanto del director artístico como del director de educación. Este año, puede seleccionar a una persona para que escriba una declaración de apoyo. </w:t>
      </w:r>
    </w:p>
    <w:p w14:paraId="4BFA7516" w14:textId="77777777" w:rsidR="00FD76FB" w:rsidRDefault="00FD76FB" w:rsidP="00FD76FB">
      <w:pPr>
        <w:pStyle w:val="P68B1DB1-ListParagraph2"/>
        <w:numPr>
          <w:ilvl w:val="2"/>
          <w:numId w:val="42"/>
        </w:numPr>
        <w:spacing w:after="0"/>
      </w:pPr>
      <w:r>
        <w:t>Describa la misión y los objetivos de su empresa en cuanto a la producción y las actividades educativas relacionadas. Explique qué es lo que le motiva a llevar a cabo este proyecto en concreto.</w:t>
      </w:r>
    </w:p>
    <w:p w14:paraId="626AA4E2" w14:textId="77777777" w:rsidR="00FD76FB" w:rsidRDefault="00FD76FB" w:rsidP="00FD76FB">
      <w:pPr>
        <w:pStyle w:val="P68B1DB1-ListParagraph2"/>
        <w:numPr>
          <w:ilvl w:val="2"/>
          <w:numId w:val="42"/>
        </w:numPr>
        <w:spacing w:after="0"/>
      </w:pPr>
      <w:r>
        <w:t xml:space="preserve">Aporte su punto de vista acerca de la relevancia de la producción y/o de las actividades educativas para los estudiantes. </w:t>
      </w:r>
    </w:p>
    <w:p w14:paraId="30444E6A" w14:textId="77777777" w:rsidR="00FD76FB" w:rsidRDefault="00FD76FB" w:rsidP="00FD76FB">
      <w:pPr>
        <w:pStyle w:val="P68B1DB1-ListParagraph2"/>
        <w:numPr>
          <w:ilvl w:val="2"/>
          <w:numId w:val="42"/>
        </w:numPr>
        <w:spacing w:after="0"/>
      </w:pPr>
      <w:r>
        <w:t>Según corresponda, ponga ejemplos de la experiencia pasada de su empresa con la producción de Shakespeare para el público estudiantil.</w:t>
      </w:r>
    </w:p>
    <w:p w14:paraId="478109F4" w14:textId="77777777" w:rsidR="00FD76FB" w:rsidRDefault="00FD76FB" w:rsidP="00FD76FB">
      <w:pPr>
        <w:spacing w:after="0"/>
        <w:rPr>
          <w:rStyle w:val="Hyperlink"/>
          <w:color w:val="auto"/>
          <w:u w:val="none"/>
        </w:rPr>
      </w:pPr>
    </w:p>
    <w:p w14:paraId="3C67C07D" w14:textId="715D4741" w:rsidR="00FD76FB" w:rsidRDefault="00FD76FB" w:rsidP="00FD76FB">
      <w:pPr>
        <w:spacing w:after="0"/>
        <w:rPr>
          <w:rFonts w:eastAsia="Georgia" w:cs="Georgia"/>
          <w:color w:val="78A240" w:themeColor="accent2"/>
        </w:rPr>
      </w:pPr>
      <w:r>
        <w:rPr>
          <w:rFonts w:eastAsia="Georgia" w:cs="Georgia"/>
        </w:rPr>
        <w:t>Si tiene preguntas acerca de Shakespeare en las comunidades estadounidenses o sobre los elementos o las pautas de la solicitud, llame a Arts Midwest al 612.238.8054 o envíe un correo electrónico a</w:t>
      </w:r>
      <w:r>
        <w:t xml:space="preserve"> shakespeare@artsmidwest.org</w:t>
      </w:r>
      <w:r>
        <w:rPr>
          <w:rFonts w:eastAsia="Georgia" w:cs="Georgia"/>
          <w:color w:val="78A240" w:themeColor="accent2"/>
        </w:rPr>
        <w:t>.</w:t>
      </w:r>
    </w:p>
    <w:p w14:paraId="009CFE36" w14:textId="77777777" w:rsidR="009D6ED7" w:rsidRPr="00FD76FB" w:rsidRDefault="009D6ED7" w:rsidP="00FD76FB">
      <w:pPr>
        <w:spacing w:after="160"/>
        <w:rPr>
          <w:rFonts w:eastAsia="Georgia" w:cs="Georgia"/>
          <w:b/>
          <w:bCs/>
          <w:color w:val="000000" w:themeColor="text2"/>
          <w:lang w:val="es-ES"/>
        </w:rPr>
      </w:pPr>
    </w:p>
    <w:p w14:paraId="6B5F9F31" w14:textId="77777777" w:rsidR="009D6ED7" w:rsidRPr="004B05A1" w:rsidRDefault="009D6ED7" w:rsidP="009D6ED7">
      <w:pPr>
        <w:rPr>
          <w:lang w:val="es-ES"/>
        </w:rPr>
      </w:pPr>
    </w:p>
    <w:p w14:paraId="4E6B056C" w14:textId="77777777" w:rsidR="009D6ED7" w:rsidRPr="004B05A1" w:rsidRDefault="009D6ED7" w:rsidP="009D6ED7">
      <w:pPr>
        <w:pStyle w:val="Heading1"/>
        <w:rPr>
          <w:lang w:val="es-ES"/>
        </w:rPr>
      </w:pPr>
    </w:p>
    <w:p w14:paraId="7ABBEC5A" w14:textId="77777777" w:rsidR="009D6ED7" w:rsidRPr="004B05A1" w:rsidRDefault="009D6ED7" w:rsidP="009D6ED7">
      <w:pPr>
        <w:rPr>
          <w:rStyle w:val="Hyperlink"/>
          <w:rFonts w:ascii="Montserrat SemiBold" w:hAnsi="Montserrat SemiBold" w:cs="Arial (Body CS)"/>
          <w:b/>
          <w:color w:val="000000" w:themeColor="text2"/>
          <w:sz w:val="28"/>
          <w:u w:val="none"/>
          <w:lang w:val="es-ES"/>
          <w14:ligatures w14:val="all"/>
          <w14:cntxtAlts/>
        </w:rPr>
      </w:pPr>
    </w:p>
    <w:p w14:paraId="5FF6893F" w14:textId="77777777" w:rsidR="00FC6FCC" w:rsidRPr="004B05A1" w:rsidRDefault="00FC6FCC" w:rsidP="00E66C95">
      <w:pPr>
        <w:spacing w:after="0"/>
        <w:rPr>
          <w:rStyle w:val="Hyperlink"/>
          <w:rFonts w:ascii="Montserrat SemiBold" w:hAnsi="Montserrat SemiBold" w:cs="Arial (Body CS)"/>
          <w:b/>
          <w:color w:val="000000" w:themeColor="text2"/>
          <w:sz w:val="28"/>
          <w:u w:val="none"/>
          <w:lang w:val="es-ES"/>
          <w14:ligatures w14:val="all"/>
          <w14:cntxtAlts/>
        </w:rPr>
      </w:pPr>
    </w:p>
    <w:sectPr w:rsidR="00FC6FCC" w:rsidRPr="004B05A1" w:rsidSect="008230ED">
      <w:headerReference w:type="default" r:id="rId42"/>
      <w:footerReference w:type="default" r:id="rId43"/>
      <w:footerReference w:type="first" r:id="rId4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9839" w14:textId="77777777" w:rsidR="0025782A" w:rsidRDefault="0025782A" w:rsidP="00F063CA">
      <w:r>
        <w:separator/>
      </w:r>
    </w:p>
  </w:endnote>
  <w:endnote w:type="continuationSeparator" w:id="0">
    <w:p w14:paraId="05797289" w14:textId="77777777" w:rsidR="0025782A" w:rsidRDefault="0025782A" w:rsidP="00F063CA">
      <w:r>
        <w:continuationSeparator/>
      </w:r>
    </w:p>
  </w:endnote>
  <w:endnote w:type="continuationNotice" w:id="1">
    <w:p w14:paraId="667DE9EE" w14:textId="77777777" w:rsidR="0025782A" w:rsidRDefault="0025782A" w:rsidP="00F0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altName w:val="Calibri"/>
    <w:panose1 w:val="00000700000000000000"/>
    <w:charset w:val="00"/>
    <w:family w:val="auto"/>
    <w:pitch w:val="variable"/>
    <w:sig w:usb0="2000020F" w:usb1="00000003" w:usb2="00000000" w:usb3="00000000" w:csb0="00000197" w:csb1="00000000"/>
  </w:font>
  <w:font w:name="Arial (Body CS)">
    <w:altName w:val="Arial"/>
    <w:charset w:val="00"/>
    <w:family w:val="roman"/>
    <w:pitch w:val="default"/>
  </w:font>
  <w:font w:name="Montserrat Medium">
    <w:altName w:val="Calibri"/>
    <w:panose1 w:val="00000600000000000000"/>
    <w:charset w:val="00"/>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Yu Mincho">
    <w:altName w:val="Yu Gothic"/>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651DFF" w14:paraId="353463A7" w14:textId="77777777" w:rsidTr="7F82C869">
      <w:tc>
        <w:tcPr>
          <w:tcW w:w="3600" w:type="dxa"/>
        </w:tcPr>
        <w:p w14:paraId="029205A6" w14:textId="77777777" w:rsidR="00651DFF" w:rsidRDefault="00651DFF" w:rsidP="00F063CA">
          <w:pPr>
            <w:pStyle w:val="Header"/>
          </w:pPr>
        </w:p>
      </w:tc>
      <w:tc>
        <w:tcPr>
          <w:tcW w:w="3600" w:type="dxa"/>
        </w:tcPr>
        <w:p w14:paraId="36EF5532" w14:textId="77777777" w:rsidR="00651DFF" w:rsidRDefault="00651DFF" w:rsidP="00F063CA">
          <w:pPr>
            <w:pStyle w:val="Header"/>
          </w:pPr>
        </w:p>
      </w:tc>
      <w:tc>
        <w:tcPr>
          <w:tcW w:w="3600" w:type="dxa"/>
        </w:tcPr>
        <w:p w14:paraId="16A4393C" w14:textId="77777777" w:rsidR="00651DFF" w:rsidRDefault="00651DFF" w:rsidP="00F063CA">
          <w:pPr>
            <w:pStyle w:val="Header"/>
          </w:pPr>
        </w:p>
      </w:tc>
    </w:tr>
  </w:tbl>
  <w:p w14:paraId="35DFC1A1" w14:textId="77777777" w:rsidR="00651DFF" w:rsidRDefault="00651DFF" w:rsidP="00F06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FAE" w14:textId="6A08A856" w:rsidR="00651DFF" w:rsidRPr="00B52A7F" w:rsidRDefault="00651DFF" w:rsidP="00B53910">
    <w:pPr>
      <w:jc w:val="right"/>
    </w:pPr>
    <w:r w:rsidRPr="00B030DA">
      <w:rPr>
        <w:rFonts w:ascii="Montserrat" w:hAnsi="Montserrat"/>
      </w:rPr>
      <w:t>artsmidwest.org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E8659" w14:textId="77777777" w:rsidR="0025782A" w:rsidRDefault="0025782A" w:rsidP="00F063CA">
      <w:r>
        <w:separator/>
      </w:r>
    </w:p>
  </w:footnote>
  <w:footnote w:type="continuationSeparator" w:id="0">
    <w:p w14:paraId="7F8BA3D4" w14:textId="77777777" w:rsidR="0025782A" w:rsidRDefault="0025782A" w:rsidP="00F063CA">
      <w:r>
        <w:continuationSeparator/>
      </w:r>
    </w:p>
  </w:footnote>
  <w:footnote w:type="continuationNotice" w:id="1">
    <w:p w14:paraId="771B12E6" w14:textId="77777777" w:rsidR="0025782A" w:rsidRDefault="0025782A" w:rsidP="00F06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1FE4" w14:textId="77777777" w:rsidR="00651DFF" w:rsidRDefault="00651DFF" w:rsidP="00F063CA">
    <w:pPr>
      <w:pStyle w:val="Header"/>
    </w:pPr>
  </w:p>
  <w:p w14:paraId="706F71C6" w14:textId="77777777" w:rsidR="00651DFF" w:rsidRDefault="00651DFF" w:rsidP="00F06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371B"/>
    <w:multiLevelType w:val="hybridMultilevel"/>
    <w:tmpl w:val="A21ED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40B80"/>
    <w:multiLevelType w:val="hybridMultilevel"/>
    <w:tmpl w:val="7C2065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9B22F12"/>
    <w:multiLevelType w:val="hybridMultilevel"/>
    <w:tmpl w:val="65DAB264"/>
    <w:lvl w:ilvl="0" w:tplc="F9EEC0A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12C32"/>
    <w:multiLevelType w:val="hybridMultilevel"/>
    <w:tmpl w:val="7C2065A2"/>
    <w:lvl w:ilvl="0" w:tplc="865A8ED2">
      <w:start w:val="1"/>
      <w:numFmt w:val="decimal"/>
      <w:lvlText w:val="%1."/>
      <w:lvlJc w:val="left"/>
      <w:pPr>
        <w:ind w:left="720" w:hanging="360"/>
      </w:pPr>
    </w:lvl>
    <w:lvl w:ilvl="1" w:tplc="8C8AFBCA">
      <w:start w:val="1"/>
      <w:numFmt w:val="lowerLetter"/>
      <w:lvlText w:val="%2."/>
      <w:lvlJc w:val="left"/>
      <w:pPr>
        <w:ind w:left="1440" w:hanging="360"/>
      </w:pPr>
    </w:lvl>
    <w:lvl w:ilvl="2" w:tplc="1A36CFFE">
      <w:start w:val="1"/>
      <w:numFmt w:val="lowerRoman"/>
      <w:lvlText w:val="%3."/>
      <w:lvlJc w:val="right"/>
      <w:pPr>
        <w:ind w:left="2160" w:hanging="180"/>
      </w:pPr>
    </w:lvl>
    <w:lvl w:ilvl="3" w:tplc="DC2E5E6A">
      <w:start w:val="1"/>
      <w:numFmt w:val="decimal"/>
      <w:lvlText w:val="%4."/>
      <w:lvlJc w:val="left"/>
      <w:pPr>
        <w:ind w:left="2880" w:hanging="360"/>
      </w:pPr>
    </w:lvl>
    <w:lvl w:ilvl="4" w:tplc="6CFA2146">
      <w:start w:val="1"/>
      <w:numFmt w:val="lowerLetter"/>
      <w:lvlText w:val="%5."/>
      <w:lvlJc w:val="left"/>
      <w:pPr>
        <w:ind w:left="3600" w:hanging="360"/>
      </w:pPr>
    </w:lvl>
    <w:lvl w:ilvl="5" w:tplc="EEE44886">
      <w:start w:val="1"/>
      <w:numFmt w:val="lowerRoman"/>
      <w:lvlText w:val="%6."/>
      <w:lvlJc w:val="right"/>
      <w:pPr>
        <w:ind w:left="4320" w:hanging="180"/>
      </w:pPr>
    </w:lvl>
    <w:lvl w:ilvl="6" w:tplc="CBFC194C">
      <w:start w:val="1"/>
      <w:numFmt w:val="decimal"/>
      <w:lvlText w:val="%7."/>
      <w:lvlJc w:val="left"/>
      <w:pPr>
        <w:ind w:left="5040" w:hanging="360"/>
      </w:pPr>
    </w:lvl>
    <w:lvl w:ilvl="7" w:tplc="D6EA7BA8">
      <w:start w:val="1"/>
      <w:numFmt w:val="lowerLetter"/>
      <w:lvlText w:val="%8."/>
      <w:lvlJc w:val="left"/>
      <w:pPr>
        <w:ind w:left="5760" w:hanging="360"/>
      </w:pPr>
    </w:lvl>
    <w:lvl w:ilvl="8" w:tplc="700ABBD6">
      <w:start w:val="1"/>
      <w:numFmt w:val="lowerRoman"/>
      <w:lvlText w:val="%9."/>
      <w:lvlJc w:val="right"/>
      <w:pPr>
        <w:ind w:left="6480" w:hanging="180"/>
      </w:pPr>
    </w:lvl>
  </w:abstractNum>
  <w:abstractNum w:abstractNumId="4" w15:restartNumberingAfterBreak="0">
    <w:nsid w:val="135138F1"/>
    <w:multiLevelType w:val="hybridMultilevel"/>
    <w:tmpl w:val="26E0AE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336FF0"/>
    <w:multiLevelType w:val="hybridMultilevel"/>
    <w:tmpl w:val="E06896E4"/>
    <w:lvl w:ilvl="0" w:tplc="FFFFFFFF">
      <w:start w:val="1"/>
      <w:numFmt w:val="decimal"/>
      <w:lvlText w:val="%1."/>
      <w:lvlJc w:val="left"/>
      <w:pPr>
        <w:ind w:left="720" w:hanging="360"/>
      </w:pPr>
    </w:lvl>
    <w:lvl w:ilvl="1" w:tplc="FFFFFFFF">
      <w:start w:val="1"/>
      <w:numFmt w:val="decimal"/>
      <w:lvlText w:val="%2."/>
      <w:lvlJc w:val="left"/>
      <w:pPr>
        <w:ind w:left="720" w:hanging="360"/>
      </w:pPr>
    </w:lvl>
    <w:lvl w:ilvl="2" w:tplc="FFFFFFFF">
      <w:start w:val="1"/>
      <w:numFmt w:val="lowerLetter"/>
      <w:lvlText w:val="%3."/>
      <w:lvlJc w:val="left"/>
      <w:pPr>
        <w:ind w:left="2340" w:hanging="360"/>
      </w:p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E142E3"/>
    <w:multiLevelType w:val="hybridMultilevel"/>
    <w:tmpl w:val="17349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F7E41"/>
    <w:multiLevelType w:val="hybridMultilevel"/>
    <w:tmpl w:val="B3CC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E717E"/>
    <w:multiLevelType w:val="hybridMultilevel"/>
    <w:tmpl w:val="D5F6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B35FF"/>
    <w:multiLevelType w:val="hybridMultilevel"/>
    <w:tmpl w:val="4A8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77FD7"/>
    <w:multiLevelType w:val="hybridMultilevel"/>
    <w:tmpl w:val="5FF6BE62"/>
    <w:lvl w:ilvl="0" w:tplc="3CC23584">
      <w:start w:val="1"/>
      <w:numFmt w:val="bullet"/>
      <w:lvlText w:val=""/>
      <w:lvlJc w:val="left"/>
      <w:pPr>
        <w:ind w:left="720" w:hanging="360"/>
      </w:pPr>
      <w:rPr>
        <w:rFonts w:ascii="Symbol" w:hAnsi="Symbol" w:hint="default"/>
      </w:rPr>
    </w:lvl>
    <w:lvl w:ilvl="1" w:tplc="8F403462">
      <w:start w:val="1"/>
      <w:numFmt w:val="bullet"/>
      <w:lvlText w:val="o"/>
      <w:lvlJc w:val="left"/>
      <w:pPr>
        <w:ind w:left="1440" w:hanging="360"/>
      </w:pPr>
      <w:rPr>
        <w:rFonts w:ascii="Courier New" w:hAnsi="Courier New" w:hint="default"/>
      </w:rPr>
    </w:lvl>
    <w:lvl w:ilvl="2" w:tplc="05FCCC82">
      <w:start w:val="1"/>
      <w:numFmt w:val="bullet"/>
      <w:lvlText w:val=""/>
      <w:lvlJc w:val="left"/>
      <w:pPr>
        <w:ind w:left="2160" w:hanging="360"/>
      </w:pPr>
      <w:rPr>
        <w:rFonts w:ascii="Wingdings" w:hAnsi="Wingdings" w:hint="default"/>
      </w:rPr>
    </w:lvl>
    <w:lvl w:ilvl="3" w:tplc="4D24DD1C">
      <w:start w:val="1"/>
      <w:numFmt w:val="bullet"/>
      <w:lvlText w:val=""/>
      <w:lvlJc w:val="left"/>
      <w:pPr>
        <w:ind w:left="2880" w:hanging="360"/>
      </w:pPr>
      <w:rPr>
        <w:rFonts w:ascii="Symbol" w:hAnsi="Symbol" w:hint="default"/>
      </w:rPr>
    </w:lvl>
    <w:lvl w:ilvl="4" w:tplc="1CF65E14">
      <w:start w:val="1"/>
      <w:numFmt w:val="bullet"/>
      <w:lvlText w:val="o"/>
      <w:lvlJc w:val="left"/>
      <w:pPr>
        <w:ind w:left="3600" w:hanging="360"/>
      </w:pPr>
      <w:rPr>
        <w:rFonts w:ascii="Courier New" w:hAnsi="Courier New" w:hint="default"/>
      </w:rPr>
    </w:lvl>
    <w:lvl w:ilvl="5" w:tplc="BF7C7408">
      <w:start w:val="1"/>
      <w:numFmt w:val="bullet"/>
      <w:lvlText w:val=""/>
      <w:lvlJc w:val="left"/>
      <w:pPr>
        <w:ind w:left="4320" w:hanging="360"/>
      </w:pPr>
      <w:rPr>
        <w:rFonts w:ascii="Wingdings" w:hAnsi="Wingdings" w:hint="default"/>
      </w:rPr>
    </w:lvl>
    <w:lvl w:ilvl="6" w:tplc="DC7647AC">
      <w:start w:val="1"/>
      <w:numFmt w:val="bullet"/>
      <w:lvlText w:val=""/>
      <w:lvlJc w:val="left"/>
      <w:pPr>
        <w:ind w:left="5040" w:hanging="360"/>
      </w:pPr>
      <w:rPr>
        <w:rFonts w:ascii="Symbol" w:hAnsi="Symbol" w:hint="default"/>
      </w:rPr>
    </w:lvl>
    <w:lvl w:ilvl="7" w:tplc="1018D538">
      <w:start w:val="1"/>
      <w:numFmt w:val="bullet"/>
      <w:lvlText w:val="o"/>
      <w:lvlJc w:val="left"/>
      <w:pPr>
        <w:ind w:left="5760" w:hanging="360"/>
      </w:pPr>
      <w:rPr>
        <w:rFonts w:ascii="Courier New" w:hAnsi="Courier New" w:hint="default"/>
      </w:rPr>
    </w:lvl>
    <w:lvl w:ilvl="8" w:tplc="68E20FA6">
      <w:start w:val="1"/>
      <w:numFmt w:val="bullet"/>
      <w:lvlText w:val=""/>
      <w:lvlJc w:val="left"/>
      <w:pPr>
        <w:ind w:left="6480" w:hanging="360"/>
      </w:pPr>
      <w:rPr>
        <w:rFonts w:ascii="Wingdings" w:hAnsi="Wingdings" w:hint="default"/>
      </w:rPr>
    </w:lvl>
  </w:abstractNum>
  <w:abstractNum w:abstractNumId="11" w15:restartNumberingAfterBreak="0">
    <w:nsid w:val="2AB35693"/>
    <w:multiLevelType w:val="hybridMultilevel"/>
    <w:tmpl w:val="F5682C9E"/>
    <w:lvl w:ilvl="0" w:tplc="2436AC30">
      <w:start w:val="1"/>
      <w:numFmt w:val="bullet"/>
      <w:lvlText w:val=""/>
      <w:lvlJc w:val="left"/>
      <w:pPr>
        <w:ind w:left="720" w:hanging="360"/>
      </w:pPr>
      <w:rPr>
        <w:rFonts w:ascii="Symbol" w:hAnsi="Symbol" w:hint="default"/>
      </w:rPr>
    </w:lvl>
    <w:lvl w:ilvl="1" w:tplc="5B1E1932">
      <w:start w:val="1"/>
      <w:numFmt w:val="bullet"/>
      <w:lvlText w:val="o"/>
      <w:lvlJc w:val="left"/>
      <w:pPr>
        <w:ind w:left="1440" w:hanging="360"/>
      </w:pPr>
      <w:rPr>
        <w:rFonts w:ascii="Courier New" w:hAnsi="Courier New" w:hint="default"/>
      </w:rPr>
    </w:lvl>
    <w:lvl w:ilvl="2" w:tplc="D1DA466A">
      <w:start w:val="1"/>
      <w:numFmt w:val="bullet"/>
      <w:lvlText w:val=""/>
      <w:lvlJc w:val="left"/>
      <w:pPr>
        <w:ind w:left="2160" w:hanging="360"/>
      </w:pPr>
      <w:rPr>
        <w:rFonts w:ascii="Wingdings" w:hAnsi="Wingdings" w:hint="default"/>
      </w:rPr>
    </w:lvl>
    <w:lvl w:ilvl="3" w:tplc="9D007CF2">
      <w:start w:val="1"/>
      <w:numFmt w:val="bullet"/>
      <w:lvlText w:val=""/>
      <w:lvlJc w:val="left"/>
      <w:pPr>
        <w:ind w:left="2880" w:hanging="360"/>
      </w:pPr>
      <w:rPr>
        <w:rFonts w:ascii="Symbol" w:hAnsi="Symbol" w:hint="default"/>
      </w:rPr>
    </w:lvl>
    <w:lvl w:ilvl="4" w:tplc="ADD43CB4">
      <w:start w:val="1"/>
      <w:numFmt w:val="bullet"/>
      <w:lvlText w:val="o"/>
      <w:lvlJc w:val="left"/>
      <w:pPr>
        <w:ind w:left="3600" w:hanging="360"/>
      </w:pPr>
      <w:rPr>
        <w:rFonts w:ascii="Courier New" w:hAnsi="Courier New" w:hint="default"/>
      </w:rPr>
    </w:lvl>
    <w:lvl w:ilvl="5" w:tplc="156C2D18">
      <w:start w:val="1"/>
      <w:numFmt w:val="bullet"/>
      <w:lvlText w:val=""/>
      <w:lvlJc w:val="left"/>
      <w:pPr>
        <w:ind w:left="4320" w:hanging="360"/>
      </w:pPr>
      <w:rPr>
        <w:rFonts w:ascii="Wingdings" w:hAnsi="Wingdings" w:hint="default"/>
      </w:rPr>
    </w:lvl>
    <w:lvl w:ilvl="6" w:tplc="5AA4C328">
      <w:start w:val="1"/>
      <w:numFmt w:val="bullet"/>
      <w:lvlText w:val=""/>
      <w:lvlJc w:val="left"/>
      <w:pPr>
        <w:ind w:left="5040" w:hanging="360"/>
      </w:pPr>
      <w:rPr>
        <w:rFonts w:ascii="Symbol" w:hAnsi="Symbol" w:hint="default"/>
      </w:rPr>
    </w:lvl>
    <w:lvl w:ilvl="7" w:tplc="8A9E7894">
      <w:start w:val="1"/>
      <w:numFmt w:val="bullet"/>
      <w:lvlText w:val="o"/>
      <w:lvlJc w:val="left"/>
      <w:pPr>
        <w:ind w:left="5760" w:hanging="360"/>
      </w:pPr>
      <w:rPr>
        <w:rFonts w:ascii="Courier New" w:hAnsi="Courier New" w:hint="default"/>
      </w:rPr>
    </w:lvl>
    <w:lvl w:ilvl="8" w:tplc="3146D6DC">
      <w:start w:val="1"/>
      <w:numFmt w:val="bullet"/>
      <w:lvlText w:val=""/>
      <w:lvlJc w:val="left"/>
      <w:pPr>
        <w:ind w:left="6480" w:hanging="360"/>
      </w:pPr>
      <w:rPr>
        <w:rFonts w:ascii="Wingdings" w:hAnsi="Wingdings" w:hint="default"/>
      </w:rPr>
    </w:lvl>
  </w:abstractNum>
  <w:abstractNum w:abstractNumId="12" w15:restartNumberingAfterBreak="0">
    <w:nsid w:val="2B494DFE"/>
    <w:multiLevelType w:val="hybridMultilevel"/>
    <w:tmpl w:val="A2CC02D2"/>
    <w:lvl w:ilvl="0" w:tplc="A61C1B42">
      <w:start w:val="1"/>
      <w:numFmt w:val="decimal"/>
      <w:lvlText w:val="%1."/>
      <w:lvlJc w:val="left"/>
      <w:pPr>
        <w:ind w:left="720" w:hanging="360"/>
      </w:pPr>
    </w:lvl>
    <w:lvl w:ilvl="1" w:tplc="042C5B9A">
      <w:start w:val="1"/>
      <w:numFmt w:val="lowerLetter"/>
      <w:lvlText w:val="%2."/>
      <w:lvlJc w:val="left"/>
      <w:pPr>
        <w:ind w:left="1440" w:hanging="360"/>
      </w:pPr>
    </w:lvl>
    <w:lvl w:ilvl="2" w:tplc="BBC86408">
      <w:start w:val="1"/>
      <w:numFmt w:val="lowerRoman"/>
      <w:lvlText w:val="%3."/>
      <w:lvlJc w:val="right"/>
      <w:pPr>
        <w:ind w:left="2160" w:hanging="180"/>
      </w:pPr>
    </w:lvl>
    <w:lvl w:ilvl="3" w:tplc="F6022DC0">
      <w:start w:val="1"/>
      <w:numFmt w:val="decimal"/>
      <w:lvlText w:val="%4."/>
      <w:lvlJc w:val="left"/>
      <w:pPr>
        <w:ind w:left="2880" w:hanging="360"/>
      </w:pPr>
    </w:lvl>
    <w:lvl w:ilvl="4" w:tplc="86609B4C">
      <w:start w:val="1"/>
      <w:numFmt w:val="lowerLetter"/>
      <w:lvlText w:val="%5."/>
      <w:lvlJc w:val="left"/>
      <w:pPr>
        <w:ind w:left="3600" w:hanging="360"/>
      </w:pPr>
    </w:lvl>
    <w:lvl w:ilvl="5" w:tplc="2C5AC5B6">
      <w:start w:val="1"/>
      <w:numFmt w:val="lowerRoman"/>
      <w:lvlText w:val="%6."/>
      <w:lvlJc w:val="right"/>
      <w:pPr>
        <w:ind w:left="4320" w:hanging="180"/>
      </w:pPr>
    </w:lvl>
    <w:lvl w:ilvl="6" w:tplc="7AE8B9C8">
      <w:start w:val="1"/>
      <w:numFmt w:val="decimal"/>
      <w:lvlText w:val="%7."/>
      <w:lvlJc w:val="left"/>
      <w:pPr>
        <w:ind w:left="5040" w:hanging="360"/>
      </w:pPr>
    </w:lvl>
    <w:lvl w:ilvl="7" w:tplc="AAEA6AE6">
      <w:start w:val="1"/>
      <w:numFmt w:val="lowerLetter"/>
      <w:lvlText w:val="%8."/>
      <w:lvlJc w:val="left"/>
      <w:pPr>
        <w:ind w:left="5760" w:hanging="360"/>
      </w:pPr>
    </w:lvl>
    <w:lvl w:ilvl="8" w:tplc="59AC78A8">
      <w:start w:val="1"/>
      <w:numFmt w:val="lowerRoman"/>
      <w:lvlText w:val="%9."/>
      <w:lvlJc w:val="right"/>
      <w:pPr>
        <w:ind w:left="6480" w:hanging="180"/>
      </w:pPr>
    </w:lvl>
  </w:abstractNum>
  <w:abstractNum w:abstractNumId="13" w15:restartNumberingAfterBreak="0">
    <w:nsid w:val="2C113653"/>
    <w:multiLevelType w:val="hybridMultilevel"/>
    <w:tmpl w:val="7ED4287C"/>
    <w:lvl w:ilvl="0" w:tplc="7BAAA662">
      <w:start w:val="1"/>
      <w:numFmt w:val="bullet"/>
      <w:lvlText w:val=""/>
      <w:lvlJc w:val="left"/>
      <w:pPr>
        <w:ind w:left="720" w:hanging="360"/>
      </w:pPr>
      <w:rPr>
        <w:rFonts w:ascii="Symbol" w:hAnsi="Symbol" w:hint="default"/>
      </w:rPr>
    </w:lvl>
    <w:lvl w:ilvl="1" w:tplc="7FD0D456">
      <w:start w:val="1"/>
      <w:numFmt w:val="bullet"/>
      <w:lvlText w:val="o"/>
      <w:lvlJc w:val="left"/>
      <w:pPr>
        <w:ind w:left="1440" w:hanging="360"/>
      </w:pPr>
      <w:rPr>
        <w:rFonts w:ascii="Courier New" w:hAnsi="Courier New" w:hint="default"/>
      </w:rPr>
    </w:lvl>
    <w:lvl w:ilvl="2" w:tplc="643E09C4">
      <w:start w:val="1"/>
      <w:numFmt w:val="bullet"/>
      <w:lvlText w:val=""/>
      <w:lvlJc w:val="left"/>
      <w:pPr>
        <w:ind w:left="2160" w:hanging="360"/>
      </w:pPr>
      <w:rPr>
        <w:rFonts w:ascii="Wingdings" w:hAnsi="Wingdings" w:hint="default"/>
      </w:rPr>
    </w:lvl>
    <w:lvl w:ilvl="3" w:tplc="016CF340">
      <w:start w:val="1"/>
      <w:numFmt w:val="bullet"/>
      <w:lvlText w:val=""/>
      <w:lvlJc w:val="left"/>
      <w:pPr>
        <w:ind w:left="2880" w:hanging="360"/>
      </w:pPr>
      <w:rPr>
        <w:rFonts w:ascii="Symbol" w:hAnsi="Symbol" w:hint="default"/>
      </w:rPr>
    </w:lvl>
    <w:lvl w:ilvl="4" w:tplc="9710CA96">
      <w:start w:val="1"/>
      <w:numFmt w:val="bullet"/>
      <w:lvlText w:val="o"/>
      <w:lvlJc w:val="left"/>
      <w:pPr>
        <w:ind w:left="3600" w:hanging="360"/>
      </w:pPr>
      <w:rPr>
        <w:rFonts w:ascii="Courier New" w:hAnsi="Courier New" w:hint="default"/>
      </w:rPr>
    </w:lvl>
    <w:lvl w:ilvl="5" w:tplc="6AB03C32">
      <w:start w:val="1"/>
      <w:numFmt w:val="bullet"/>
      <w:lvlText w:val=""/>
      <w:lvlJc w:val="left"/>
      <w:pPr>
        <w:ind w:left="4320" w:hanging="360"/>
      </w:pPr>
      <w:rPr>
        <w:rFonts w:ascii="Wingdings" w:hAnsi="Wingdings" w:hint="default"/>
      </w:rPr>
    </w:lvl>
    <w:lvl w:ilvl="6" w:tplc="9B36F120">
      <w:start w:val="1"/>
      <w:numFmt w:val="bullet"/>
      <w:lvlText w:val=""/>
      <w:lvlJc w:val="left"/>
      <w:pPr>
        <w:ind w:left="5040" w:hanging="360"/>
      </w:pPr>
      <w:rPr>
        <w:rFonts w:ascii="Symbol" w:hAnsi="Symbol" w:hint="default"/>
      </w:rPr>
    </w:lvl>
    <w:lvl w:ilvl="7" w:tplc="F8AEC706">
      <w:start w:val="1"/>
      <w:numFmt w:val="bullet"/>
      <w:lvlText w:val="o"/>
      <w:lvlJc w:val="left"/>
      <w:pPr>
        <w:ind w:left="5760" w:hanging="360"/>
      </w:pPr>
      <w:rPr>
        <w:rFonts w:ascii="Courier New" w:hAnsi="Courier New" w:hint="default"/>
      </w:rPr>
    </w:lvl>
    <w:lvl w:ilvl="8" w:tplc="EDA0B166">
      <w:start w:val="1"/>
      <w:numFmt w:val="bullet"/>
      <w:lvlText w:val=""/>
      <w:lvlJc w:val="left"/>
      <w:pPr>
        <w:ind w:left="6480" w:hanging="360"/>
      </w:pPr>
      <w:rPr>
        <w:rFonts w:ascii="Wingdings" w:hAnsi="Wingdings" w:hint="default"/>
      </w:rPr>
    </w:lvl>
  </w:abstractNum>
  <w:abstractNum w:abstractNumId="14" w15:restartNumberingAfterBreak="0">
    <w:nsid w:val="2D944C52"/>
    <w:multiLevelType w:val="hybridMultilevel"/>
    <w:tmpl w:val="417EDFE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2DF0086E"/>
    <w:multiLevelType w:val="hybridMultilevel"/>
    <w:tmpl w:val="E06896E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9">
      <w:start w:val="1"/>
      <w:numFmt w:val="lowerLetter"/>
      <w:lvlText w:val="%3."/>
      <w:lvlJc w:val="left"/>
      <w:pPr>
        <w:ind w:left="2340" w:hanging="36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10DE4"/>
    <w:multiLevelType w:val="hybridMultilevel"/>
    <w:tmpl w:val="0D4C65A6"/>
    <w:lvl w:ilvl="0" w:tplc="0554A9AC">
      <w:start w:val="1"/>
      <w:numFmt w:val="bullet"/>
      <w:lvlText w:val=""/>
      <w:lvlJc w:val="left"/>
      <w:pPr>
        <w:ind w:left="720" w:hanging="360"/>
      </w:pPr>
      <w:rPr>
        <w:rFonts w:ascii="Symbol" w:hAnsi="Symbol" w:hint="default"/>
      </w:rPr>
    </w:lvl>
    <w:lvl w:ilvl="1" w:tplc="D2F22BBC">
      <w:start w:val="1"/>
      <w:numFmt w:val="bullet"/>
      <w:lvlText w:val="o"/>
      <w:lvlJc w:val="left"/>
      <w:pPr>
        <w:ind w:left="1440" w:hanging="360"/>
      </w:pPr>
      <w:rPr>
        <w:rFonts w:ascii="Courier New" w:hAnsi="Courier New" w:hint="default"/>
      </w:rPr>
    </w:lvl>
    <w:lvl w:ilvl="2" w:tplc="189A3412">
      <w:start w:val="1"/>
      <w:numFmt w:val="bullet"/>
      <w:lvlText w:val=""/>
      <w:lvlJc w:val="left"/>
      <w:pPr>
        <w:ind w:left="2160" w:hanging="360"/>
      </w:pPr>
      <w:rPr>
        <w:rFonts w:ascii="Wingdings" w:hAnsi="Wingdings" w:hint="default"/>
      </w:rPr>
    </w:lvl>
    <w:lvl w:ilvl="3" w:tplc="E23A5D8C">
      <w:start w:val="1"/>
      <w:numFmt w:val="bullet"/>
      <w:lvlText w:val=""/>
      <w:lvlJc w:val="left"/>
      <w:pPr>
        <w:ind w:left="2880" w:hanging="360"/>
      </w:pPr>
      <w:rPr>
        <w:rFonts w:ascii="Symbol" w:hAnsi="Symbol" w:hint="default"/>
      </w:rPr>
    </w:lvl>
    <w:lvl w:ilvl="4" w:tplc="624671CA">
      <w:start w:val="1"/>
      <w:numFmt w:val="bullet"/>
      <w:lvlText w:val="o"/>
      <w:lvlJc w:val="left"/>
      <w:pPr>
        <w:ind w:left="3600" w:hanging="360"/>
      </w:pPr>
      <w:rPr>
        <w:rFonts w:ascii="Courier New" w:hAnsi="Courier New" w:hint="default"/>
      </w:rPr>
    </w:lvl>
    <w:lvl w:ilvl="5" w:tplc="C6728634">
      <w:start w:val="1"/>
      <w:numFmt w:val="bullet"/>
      <w:lvlText w:val=""/>
      <w:lvlJc w:val="left"/>
      <w:pPr>
        <w:ind w:left="4320" w:hanging="360"/>
      </w:pPr>
      <w:rPr>
        <w:rFonts w:ascii="Wingdings" w:hAnsi="Wingdings" w:hint="default"/>
      </w:rPr>
    </w:lvl>
    <w:lvl w:ilvl="6" w:tplc="1054E3D0">
      <w:start w:val="1"/>
      <w:numFmt w:val="bullet"/>
      <w:lvlText w:val=""/>
      <w:lvlJc w:val="left"/>
      <w:pPr>
        <w:ind w:left="5040" w:hanging="360"/>
      </w:pPr>
      <w:rPr>
        <w:rFonts w:ascii="Symbol" w:hAnsi="Symbol" w:hint="default"/>
      </w:rPr>
    </w:lvl>
    <w:lvl w:ilvl="7" w:tplc="657A81E0">
      <w:start w:val="1"/>
      <w:numFmt w:val="bullet"/>
      <w:lvlText w:val="o"/>
      <w:lvlJc w:val="left"/>
      <w:pPr>
        <w:ind w:left="5760" w:hanging="360"/>
      </w:pPr>
      <w:rPr>
        <w:rFonts w:ascii="Courier New" w:hAnsi="Courier New" w:hint="default"/>
      </w:rPr>
    </w:lvl>
    <w:lvl w:ilvl="8" w:tplc="FE20C97C">
      <w:start w:val="1"/>
      <w:numFmt w:val="bullet"/>
      <w:lvlText w:val=""/>
      <w:lvlJc w:val="left"/>
      <w:pPr>
        <w:ind w:left="6480" w:hanging="360"/>
      </w:pPr>
      <w:rPr>
        <w:rFonts w:ascii="Wingdings" w:hAnsi="Wingdings" w:hint="default"/>
      </w:rPr>
    </w:lvl>
  </w:abstractNum>
  <w:abstractNum w:abstractNumId="17" w15:restartNumberingAfterBreak="0">
    <w:nsid w:val="33FB6A29"/>
    <w:multiLevelType w:val="multilevel"/>
    <w:tmpl w:val="AACABB48"/>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E5ECA"/>
    <w:multiLevelType w:val="hybridMultilevel"/>
    <w:tmpl w:val="483CB9B0"/>
    <w:lvl w:ilvl="0" w:tplc="F38E4D78">
      <w:start w:val="1"/>
      <w:numFmt w:val="decimal"/>
      <w:lvlText w:val="%1."/>
      <w:lvlJc w:val="left"/>
      <w:pPr>
        <w:ind w:left="720" w:hanging="360"/>
      </w:pPr>
      <w:rPr>
        <w:rFonts w:ascii="Georgia" w:eastAsiaTheme="minorHAnsi" w:hAnsi="Georg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031681"/>
    <w:multiLevelType w:val="hybridMultilevel"/>
    <w:tmpl w:val="26E0AE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866447"/>
    <w:multiLevelType w:val="hybridMultilevel"/>
    <w:tmpl w:val="B26095D8"/>
    <w:lvl w:ilvl="0" w:tplc="638C86A4">
      <w:start w:val="1"/>
      <w:numFmt w:val="decimal"/>
      <w:lvlText w:val="%1."/>
      <w:lvlJc w:val="left"/>
      <w:pPr>
        <w:ind w:left="720" w:hanging="360"/>
      </w:pPr>
      <w:rPr>
        <w:rFonts w:cs="Segoe UI" w:hint="default"/>
        <w:color w:val="282E2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7315D"/>
    <w:multiLevelType w:val="hybridMultilevel"/>
    <w:tmpl w:val="E5E6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B7E8D"/>
    <w:multiLevelType w:val="hybridMultilevel"/>
    <w:tmpl w:val="6A5E2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140C4D"/>
    <w:multiLevelType w:val="hybridMultilevel"/>
    <w:tmpl w:val="51FEED60"/>
    <w:lvl w:ilvl="0" w:tplc="343C6606">
      <w:start w:val="1"/>
      <w:numFmt w:val="bullet"/>
      <w:lvlText w:val=""/>
      <w:lvlJc w:val="left"/>
      <w:pPr>
        <w:ind w:left="720" w:hanging="360"/>
      </w:pPr>
      <w:rPr>
        <w:rFonts w:ascii="Symbol" w:hAnsi="Symbol" w:hint="default"/>
      </w:rPr>
    </w:lvl>
    <w:lvl w:ilvl="1" w:tplc="5738540A">
      <w:start w:val="1"/>
      <w:numFmt w:val="bullet"/>
      <w:lvlText w:val="o"/>
      <w:lvlJc w:val="left"/>
      <w:pPr>
        <w:ind w:left="1440" w:hanging="360"/>
      </w:pPr>
      <w:rPr>
        <w:rFonts w:ascii="Courier New" w:hAnsi="Courier New" w:hint="default"/>
      </w:rPr>
    </w:lvl>
    <w:lvl w:ilvl="2" w:tplc="567893A8">
      <w:start w:val="1"/>
      <w:numFmt w:val="bullet"/>
      <w:lvlText w:val=""/>
      <w:lvlJc w:val="left"/>
      <w:pPr>
        <w:ind w:left="2160" w:hanging="360"/>
      </w:pPr>
      <w:rPr>
        <w:rFonts w:ascii="Wingdings" w:hAnsi="Wingdings" w:hint="default"/>
      </w:rPr>
    </w:lvl>
    <w:lvl w:ilvl="3" w:tplc="013839F8">
      <w:start w:val="1"/>
      <w:numFmt w:val="bullet"/>
      <w:lvlText w:val=""/>
      <w:lvlJc w:val="left"/>
      <w:pPr>
        <w:ind w:left="2880" w:hanging="360"/>
      </w:pPr>
      <w:rPr>
        <w:rFonts w:ascii="Symbol" w:hAnsi="Symbol" w:hint="default"/>
      </w:rPr>
    </w:lvl>
    <w:lvl w:ilvl="4" w:tplc="61C8BB86">
      <w:start w:val="1"/>
      <w:numFmt w:val="bullet"/>
      <w:lvlText w:val="o"/>
      <w:lvlJc w:val="left"/>
      <w:pPr>
        <w:ind w:left="3600" w:hanging="360"/>
      </w:pPr>
      <w:rPr>
        <w:rFonts w:ascii="Courier New" w:hAnsi="Courier New" w:hint="default"/>
      </w:rPr>
    </w:lvl>
    <w:lvl w:ilvl="5" w:tplc="B12A4762">
      <w:start w:val="1"/>
      <w:numFmt w:val="bullet"/>
      <w:lvlText w:val=""/>
      <w:lvlJc w:val="left"/>
      <w:pPr>
        <w:ind w:left="4320" w:hanging="360"/>
      </w:pPr>
      <w:rPr>
        <w:rFonts w:ascii="Wingdings" w:hAnsi="Wingdings" w:hint="default"/>
      </w:rPr>
    </w:lvl>
    <w:lvl w:ilvl="6" w:tplc="CEDEBD5C">
      <w:start w:val="1"/>
      <w:numFmt w:val="bullet"/>
      <w:lvlText w:val=""/>
      <w:lvlJc w:val="left"/>
      <w:pPr>
        <w:ind w:left="5040" w:hanging="360"/>
      </w:pPr>
      <w:rPr>
        <w:rFonts w:ascii="Symbol" w:hAnsi="Symbol" w:hint="default"/>
      </w:rPr>
    </w:lvl>
    <w:lvl w:ilvl="7" w:tplc="FD08C8E6">
      <w:start w:val="1"/>
      <w:numFmt w:val="bullet"/>
      <w:lvlText w:val="o"/>
      <w:lvlJc w:val="left"/>
      <w:pPr>
        <w:ind w:left="5760" w:hanging="360"/>
      </w:pPr>
      <w:rPr>
        <w:rFonts w:ascii="Courier New" w:hAnsi="Courier New" w:hint="default"/>
      </w:rPr>
    </w:lvl>
    <w:lvl w:ilvl="8" w:tplc="D02A60C6">
      <w:start w:val="1"/>
      <w:numFmt w:val="bullet"/>
      <w:lvlText w:val=""/>
      <w:lvlJc w:val="left"/>
      <w:pPr>
        <w:ind w:left="6480" w:hanging="360"/>
      </w:pPr>
      <w:rPr>
        <w:rFonts w:ascii="Wingdings" w:hAnsi="Wingdings" w:hint="default"/>
      </w:rPr>
    </w:lvl>
  </w:abstractNum>
  <w:abstractNum w:abstractNumId="24" w15:restartNumberingAfterBreak="0">
    <w:nsid w:val="48CA338D"/>
    <w:multiLevelType w:val="hybridMultilevel"/>
    <w:tmpl w:val="26E0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25F72"/>
    <w:multiLevelType w:val="hybridMultilevel"/>
    <w:tmpl w:val="CEF2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31B9F"/>
    <w:multiLevelType w:val="hybridMultilevel"/>
    <w:tmpl w:val="D740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C5972"/>
    <w:multiLevelType w:val="hybridMultilevel"/>
    <w:tmpl w:val="7C624B22"/>
    <w:lvl w:ilvl="0" w:tplc="AFC0C838">
      <w:start w:val="1"/>
      <w:numFmt w:val="bullet"/>
      <w:lvlText w:val=""/>
      <w:lvlJc w:val="left"/>
      <w:pPr>
        <w:ind w:left="720" w:hanging="360"/>
      </w:pPr>
      <w:rPr>
        <w:rFonts w:ascii="Symbol" w:hAnsi="Symbol" w:hint="default"/>
      </w:rPr>
    </w:lvl>
    <w:lvl w:ilvl="1" w:tplc="C51404F0">
      <w:start w:val="1"/>
      <w:numFmt w:val="bullet"/>
      <w:lvlText w:val="o"/>
      <w:lvlJc w:val="left"/>
      <w:pPr>
        <w:ind w:left="1440" w:hanging="360"/>
      </w:pPr>
      <w:rPr>
        <w:rFonts w:ascii="Courier New" w:hAnsi="Courier New" w:hint="default"/>
      </w:rPr>
    </w:lvl>
    <w:lvl w:ilvl="2" w:tplc="A802CB48">
      <w:start w:val="1"/>
      <w:numFmt w:val="bullet"/>
      <w:lvlText w:val=""/>
      <w:lvlJc w:val="left"/>
      <w:pPr>
        <w:ind w:left="2160" w:hanging="360"/>
      </w:pPr>
      <w:rPr>
        <w:rFonts w:ascii="Wingdings" w:hAnsi="Wingdings" w:hint="default"/>
      </w:rPr>
    </w:lvl>
    <w:lvl w:ilvl="3" w:tplc="FD288EB2">
      <w:start w:val="1"/>
      <w:numFmt w:val="bullet"/>
      <w:lvlText w:val=""/>
      <w:lvlJc w:val="left"/>
      <w:pPr>
        <w:ind w:left="2880" w:hanging="360"/>
      </w:pPr>
      <w:rPr>
        <w:rFonts w:ascii="Symbol" w:hAnsi="Symbol" w:hint="default"/>
      </w:rPr>
    </w:lvl>
    <w:lvl w:ilvl="4" w:tplc="E2E61DAE">
      <w:start w:val="1"/>
      <w:numFmt w:val="bullet"/>
      <w:lvlText w:val="o"/>
      <w:lvlJc w:val="left"/>
      <w:pPr>
        <w:ind w:left="3600" w:hanging="360"/>
      </w:pPr>
      <w:rPr>
        <w:rFonts w:ascii="Courier New" w:hAnsi="Courier New" w:hint="default"/>
      </w:rPr>
    </w:lvl>
    <w:lvl w:ilvl="5" w:tplc="216ED746">
      <w:start w:val="1"/>
      <w:numFmt w:val="bullet"/>
      <w:lvlText w:val=""/>
      <w:lvlJc w:val="left"/>
      <w:pPr>
        <w:ind w:left="4320" w:hanging="360"/>
      </w:pPr>
      <w:rPr>
        <w:rFonts w:ascii="Wingdings" w:hAnsi="Wingdings" w:hint="default"/>
      </w:rPr>
    </w:lvl>
    <w:lvl w:ilvl="6" w:tplc="1F5EA03C">
      <w:start w:val="1"/>
      <w:numFmt w:val="bullet"/>
      <w:lvlText w:val=""/>
      <w:lvlJc w:val="left"/>
      <w:pPr>
        <w:ind w:left="5040" w:hanging="360"/>
      </w:pPr>
      <w:rPr>
        <w:rFonts w:ascii="Symbol" w:hAnsi="Symbol" w:hint="default"/>
      </w:rPr>
    </w:lvl>
    <w:lvl w:ilvl="7" w:tplc="CF36E286">
      <w:start w:val="1"/>
      <w:numFmt w:val="bullet"/>
      <w:lvlText w:val="o"/>
      <w:lvlJc w:val="left"/>
      <w:pPr>
        <w:ind w:left="5760" w:hanging="360"/>
      </w:pPr>
      <w:rPr>
        <w:rFonts w:ascii="Courier New" w:hAnsi="Courier New" w:hint="default"/>
      </w:rPr>
    </w:lvl>
    <w:lvl w:ilvl="8" w:tplc="E578D46C">
      <w:start w:val="1"/>
      <w:numFmt w:val="bullet"/>
      <w:lvlText w:val=""/>
      <w:lvlJc w:val="left"/>
      <w:pPr>
        <w:ind w:left="6480" w:hanging="360"/>
      </w:pPr>
      <w:rPr>
        <w:rFonts w:ascii="Wingdings" w:hAnsi="Wingdings" w:hint="default"/>
      </w:rPr>
    </w:lvl>
  </w:abstractNum>
  <w:abstractNum w:abstractNumId="28" w15:restartNumberingAfterBreak="0">
    <w:nsid w:val="4ED61B9C"/>
    <w:multiLevelType w:val="hybridMultilevel"/>
    <w:tmpl w:val="F68E4236"/>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052D1C"/>
    <w:multiLevelType w:val="hybridMultilevel"/>
    <w:tmpl w:val="BE30D48A"/>
    <w:lvl w:ilvl="0" w:tplc="0409000F">
      <w:start w:val="1"/>
      <w:numFmt w:val="decimal"/>
      <w:lvlText w:val="%1."/>
      <w:lvlJc w:val="left"/>
      <w:pPr>
        <w:ind w:left="720" w:hanging="360"/>
      </w:pPr>
      <w:rPr>
        <w:rFonts w:hint="default"/>
        <w:color w:val="EF509C"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20C1C"/>
    <w:multiLevelType w:val="multilevel"/>
    <w:tmpl w:val="A5145E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760B89"/>
    <w:multiLevelType w:val="hybridMultilevel"/>
    <w:tmpl w:val="82FE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B2F3D"/>
    <w:multiLevelType w:val="hybridMultilevel"/>
    <w:tmpl w:val="D626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E4862"/>
    <w:multiLevelType w:val="hybridMultilevel"/>
    <w:tmpl w:val="4E7A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5064D"/>
    <w:multiLevelType w:val="hybridMultilevel"/>
    <w:tmpl w:val="7C2065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5" w15:restartNumberingAfterBreak="0">
    <w:nsid w:val="65B21D11"/>
    <w:multiLevelType w:val="multilevel"/>
    <w:tmpl w:val="CF1E4F8E"/>
    <w:styleLink w:val="CurrentList1"/>
    <w:lvl w:ilvl="0">
      <w:start w:val="1"/>
      <w:numFmt w:val="decimal"/>
      <w:lvlText w:val="%1."/>
      <w:lvlJc w:val="left"/>
      <w:pPr>
        <w:ind w:left="720" w:hanging="360"/>
      </w:pPr>
    </w:lvl>
    <w:lvl w:ilvl="1">
      <w:start w:val="1"/>
      <w:numFmt w:val="decimal"/>
      <w:lvlText w:val="%2."/>
      <w:lvlJc w:val="left"/>
      <w:pPr>
        <w:ind w:left="720" w:hanging="360"/>
      </w:pPr>
    </w:lvl>
    <w:lvl w:ilvl="2">
      <w:start w:val="1"/>
      <w:numFmt w:val="bullet"/>
      <w:lvlText w:val=""/>
      <w:lvlJc w:val="left"/>
      <w:pPr>
        <w:ind w:left="234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D7393E"/>
    <w:multiLevelType w:val="hybridMultilevel"/>
    <w:tmpl w:val="619034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08799E"/>
    <w:multiLevelType w:val="hybridMultilevel"/>
    <w:tmpl w:val="F114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626A91"/>
    <w:multiLevelType w:val="hybridMultilevel"/>
    <w:tmpl w:val="377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9B430C"/>
    <w:multiLevelType w:val="multilevel"/>
    <w:tmpl w:val="8DE0739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42216F"/>
    <w:multiLevelType w:val="hybridMultilevel"/>
    <w:tmpl w:val="C852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5005C"/>
    <w:multiLevelType w:val="hybridMultilevel"/>
    <w:tmpl w:val="F68E42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85FA0"/>
    <w:multiLevelType w:val="hybridMultilevel"/>
    <w:tmpl w:val="93DCD59A"/>
    <w:lvl w:ilvl="0" w:tplc="03DE9E36">
      <w:start w:val="1"/>
      <w:numFmt w:val="bullet"/>
      <w:lvlText w:val=""/>
      <w:lvlJc w:val="left"/>
      <w:pPr>
        <w:ind w:left="720" w:hanging="360"/>
      </w:pPr>
      <w:rPr>
        <w:rFonts w:ascii="Symbol" w:hAnsi="Symbol" w:hint="default"/>
      </w:rPr>
    </w:lvl>
    <w:lvl w:ilvl="1" w:tplc="1300572A">
      <w:start w:val="1"/>
      <w:numFmt w:val="bullet"/>
      <w:lvlText w:val="o"/>
      <w:lvlJc w:val="left"/>
      <w:pPr>
        <w:ind w:left="1440" w:hanging="360"/>
      </w:pPr>
      <w:rPr>
        <w:rFonts w:ascii="Courier New" w:hAnsi="Courier New" w:hint="default"/>
      </w:rPr>
    </w:lvl>
    <w:lvl w:ilvl="2" w:tplc="6B9484BA">
      <w:start w:val="1"/>
      <w:numFmt w:val="bullet"/>
      <w:lvlText w:val=""/>
      <w:lvlJc w:val="left"/>
      <w:pPr>
        <w:ind w:left="2160" w:hanging="360"/>
      </w:pPr>
      <w:rPr>
        <w:rFonts w:ascii="Wingdings" w:hAnsi="Wingdings" w:hint="default"/>
      </w:rPr>
    </w:lvl>
    <w:lvl w:ilvl="3" w:tplc="6C8A500C">
      <w:start w:val="1"/>
      <w:numFmt w:val="bullet"/>
      <w:lvlText w:val=""/>
      <w:lvlJc w:val="left"/>
      <w:pPr>
        <w:ind w:left="2880" w:hanging="360"/>
      </w:pPr>
      <w:rPr>
        <w:rFonts w:ascii="Symbol" w:hAnsi="Symbol" w:hint="default"/>
      </w:rPr>
    </w:lvl>
    <w:lvl w:ilvl="4" w:tplc="3DECF024">
      <w:start w:val="1"/>
      <w:numFmt w:val="bullet"/>
      <w:lvlText w:val="o"/>
      <w:lvlJc w:val="left"/>
      <w:pPr>
        <w:ind w:left="3600" w:hanging="360"/>
      </w:pPr>
      <w:rPr>
        <w:rFonts w:ascii="Courier New" w:hAnsi="Courier New" w:hint="default"/>
      </w:rPr>
    </w:lvl>
    <w:lvl w:ilvl="5" w:tplc="17A67D66">
      <w:start w:val="1"/>
      <w:numFmt w:val="bullet"/>
      <w:lvlText w:val=""/>
      <w:lvlJc w:val="left"/>
      <w:pPr>
        <w:ind w:left="4320" w:hanging="360"/>
      </w:pPr>
      <w:rPr>
        <w:rFonts w:ascii="Wingdings" w:hAnsi="Wingdings" w:hint="default"/>
      </w:rPr>
    </w:lvl>
    <w:lvl w:ilvl="6" w:tplc="4BFA0F8E">
      <w:start w:val="1"/>
      <w:numFmt w:val="bullet"/>
      <w:lvlText w:val=""/>
      <w:lvlJc w:val="left"/>
      <w:pPr>
        <w:ind w:left="5040" w:hanging="360"/>
      </w:pPr>
      <w:rPr>
        <w:rFonts w:ascii="Symbol" w:hAnsi="Symbol" w:hint="default"/>
      </w:rPr>
    </w:lvl>
    <w:lvl w:ilvl="7" w:tplc="3546457C">
      <w:start w:val="1"/>
      <w:numFmt w:val="bullet"/>
      <w:lvlText w:val="o"/>
      <w:lvlJc w:val="left"/>
      <w:pPr>
        <w:ind w:left="5760" w:hanging="360"/>
      </w:pPr>
      <w:rPr>
        <w:rFonts w:ascii="Courier New" w:hAnsi="Courier New" w:hint="default"/>
      </w:rPr>
    </w:lvl>
    <w:lvl w:ilvl="8" w:tplc="34AAD5B0">
      <w:start w:val="1"/>
      <w:numFmt w:val="bullet"/>
      <w:lvlText w:val=""/>
      <w:lvlJc w:val="left"/>
      <w:pPr>
        <w:ind w:left="6480" w:hanging="360"/>
      </w:pPr>
      <w:rPr>
        <w:rFonts w:ascii="Wingdings" w:hAnsi="Wingdings" w:hint="default"/>
      </w:rPr>
    </w:lvl>
  </w:abstractNum>
  <w:abstractNum w:abstractNumId="43" w15:restartNumberingAfterBreak="0">
    <w:nsid w:val="724F7F9D"/>
    <w:multiLevelType w:val="multilevel"/>
    <w:tmpl w:val="8DE0739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337383">
    <w:abstractNumId w:val="29"/>
  </w:num>
  <w:num w:numId="2" w16cid:durableId="48386085">
    <w:abstractNumId w:val="41"/>
  </w:num>
  <w:num w:numId="3" w16cid:durableId="850950464">
    <w:abstractNumId w:val="15"/>
  </w:num>
  <w:num w:numId="4" w16cid:durableId="927620526">
    <w:abstractNumId w:val="39"/>
  </w:num>
  <w:num w:numId="5" w16cid:durableId="1264462646">
    <w:abstractNumId w:val="26"/>
  </w:num>
  <w:num w:numId="6" w16cid:durableId="1659991674">
    <w:abstractNumId w:val="7"/>
  </w:num>
  <w:num w:numId="7" w16cid:durableId="1196041180">
    <w:abstractNumId w:val="0"/>
  </w:num>
  <w:num w:numId="8" w16cid:durableId="365566000">
    <w:abstractNumId w:val="33"/>
  </w:num>
  <w:num w:numId="9" w16cid:durableId="1855261234">
    <w:abstractNumId w:val="25"/>
  </w:num>
  <w:num w:numId="10" w16cid:durableId="1539197355">
    <w:abstractNumId w:val="24"/>
  </w:num>
  <w:num w:numId="11" w16cid:durableId="1384788380">
    <w:abstractNumId w:val="6"/>
  </w:num>
  <w:num w:numId="12" w16cid:durableId="1984460457">
    <w:abstractNumId w:val="18"/>
  </w:num>
  <w:num w:numId="13" w16cid:durableId="66388025">
    <w:abstractNumId w:val="17"/>
  </w:num>
  <w:num w:numId="14" w16cid:durableId="1634479402">
    <w:abstractNumId w:val="35"/>
  </w:num>
  <w:num w:numId="15" w16cid:durableId="578902754">
    <w:abstractNumId w:val="43"/>
  </w:num>
  <w:num w:numId="16" w16cid:durableId="185867927">
    <w:abstractNumId w:val="5"/>
  </w:num>
  <w:num w:numId="17" w16cid:durableId="1973901182">
    <w:abstractNumId w:val="36"/>
  </w:num>
  <w:num w:numId="18" w16cid:durableId="1584333437">
    <w:abstractNumId w:val="14"/>
  </w:num>
  <w:num w:numId="19" w16cid:durableId="115803120">
    <w:abstractNumId w:val="4"/>
  </w:num>
  <w:num w:numId="20" w16cid:durableId="148714046">
    <w:abstractNumId w:val="30"/>
  </w:num>
  <w:num w:numId="21" w16cid:durableId="1064914546">
    <w:abstractNumId w:val="20"/>
  </w:num>
  <w:num w:numId="22" w16cid:durableId="1248728495">
    <w:abstractNumId w:val="40"/>
  </w:num>
  <w:num w:numId="23" w16cid:durableId="311444388">
    <w:abstractNumId w:val="21"/>
  </w:num>
  <w:num w:numId="24" w16cid:durableId="1316953065">
    <w:abstractNumId w:val="23"/>
  </w:num>
  <w:num w:numId="25" w16cid:durableId="1740521711">
    <w:abstractNumId w:val="37"/>
  </w:num>
  <w:num w:numId="26" w16cid:durableId="994531906">
    <w:abstractNumId w:val="32"/>
  </w:num>
  <w:num w:numId="27" w16cid:durableId="245774581">
    <w:abstractNumId w:val="9"/>
  </w:num>
  <w:num w:numId="28" w16cid:durableId="638614221">
    <w:abstractNumId w:val="12"/>
  </w:num>
  <w:num w:numId="29" w16cid:durableId="802236925">
    <w:abstractNumId w:val="31"/>
  </w:num>
  <w:num w:numId="30" w16cid:durableId="990209227">
    <w:abstractNumId w:val="38"/>
  </w:num>
  <w:num w:numId="31" w16cid:durableId="2011252594">
    <w:abstractNumId w:val="2"/>
  </w:num>
  <w:num w:numId="32" w16cid:durableId="946498367">
    <w:abstractNumId w:val="8"/>
  </w:num>
  <w:num w:numId="33" w16cid:durableId="1609582419">
    <w:abstractNumId w:val="10"/>
  </w:num>
  <w:num w:numId="34" w16cid:durableId="1478259644">
    <w:abstractNumId w:val="27"/>
  </w:num>
  <w:num w:numId="35" w16cid:durableId="1093434596">
    <w:abstractNumId w:val="42"/>
  </w:num>
  <w:num w:numId="36" w16cid:durableId="2133205753">
    <w:abstractNumId w:val="11"/>
  </w:num>
  <w:num w:numId="37" w16cid:durableId="825897274">
    <w:abstractNumId w:val="16"/>
  </w:num>
  <w:num w:numId="38" w16cid:durableId="258176754">
    <w:abstractNumId w:val="13"/>
  </w:num>
  <w:num w:numId="39" w16cid:durableId="44960965">
    <w:abstractNumId w:val="3"/>
  </w:num>
  <w:num w:numId="40" w16cid:durableId="1453862300">
    <w:abstractNumId w:val="22"/>
  </w:num>
  <w:num w:numId="41" w16cid:durableId="807547469">
    <w:abstractNumId w:val="34"/>
  </w:num>
  <w:num w:numId="42" w16cid:durableId="1373191315">
    <w:abstractNumId w:val="1"/>
  </w:num>
  <w:num w:numId="43" w16cid:durableId="914825131">
    <w:abstractNumId w:val="19"/>
  </w:num>
  <w:num w:numId="44" w16cid:durableId="1144274491">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B4"/>
    <w:rsid w:val="00000832"/>
    <w:rsid w:val="00000EEE"/>
    <w:rsid w:val="00001EB9"/>
    <w:rsid w:val="00003C80"/>
    <w:rsid w:val="00003CA7"/>
    <w:rsid w:val="00004748"/>
    <w:rsid w:val="000051E3"/>
    <w:rsid w:val="000056CC"/>
    <w:rsid w:val="000056F6"/>
    <w:rsid w:val="00006455"/>
    <w:rsid w:val="00006916"/>
    <w:rsid w:val="00007A1F"/>
    <w:rsid w:val="00010F7D"/>
    <w:rsid w:val="000115D9"/>
    <w:rsid w:val="00012446"/>
    <w:rsid w:val="000136A3"/>
    <w:rsid w:val="000139B6"/>
    <w:rsid w:val="00014F73"/>
    <w:rsid w:val="00015132"/>
    <w:rsid w:val="0001584B"/>
    <w:rsid w:val="00015B42"/>
    <w:rsid w:val="000179C8"/>
    <w:rsid w:val="00017F09"/>
    <w:rsid w:val="0002016B"/>
    <w:rsid w:val="00020F6C"/>
    <w:rsid w:val="00021418"/>
    <w:rsid w:val="00021EAF"/>
    <w:rsid w:val="0002369F"/>
    <w:rsid w:val="00023A88"/>
    <w:rsid w:val="0002421A"/>
    <w:rsid w:val="000260BB"/>
    <w:rsid w:val="00026983"/>
    <w:rsid w:val="00027B00"/>
    <w:rsid w:val="000310A9"/>
    <w:rsid w:val="00033D06"/>
    <w:rsid w:val="00033DE9"/>
    <w:rsid w:val="00035DE4"/>
    <w:rsid w:val="0003644F"/>
    <w:rsid w:val="0003645F"/>
    <w:rsid w:val="00037B13"/>
    <w:rsid w:val="0004092D"/>
    <w:rsid w:val="000409A5"/>
    <w:rsid w:val="00040B44"/>
    <w:rsid w:val="0004149C"/>
    <w:rsid w:val="0004385F"/>
    <w:rsid w:val="000438D7"/>
    <w:rsid w:val="00044998"/>
    <w:rsid w:val="00046882"/>
    <w:rsid w:val="00051314"/>
    <w:rsid w:val="00051423"/>
    <w:rsid w:val="00052936"/>
    <w:rsid w:val="00055E89"/>
    <w:rsid w:val="0005623C"/>
    <w:rsid w:val="00057452"/>
    <w:rsid w:val="00057533"/>
    <w:rsid w:val="000576D7"/>
    <w:rsid w:val="00057A88"/>
    <w:rsid w:val="00061B99"/>
    <w:rsid w:val="00062F9E"/>
    <w:rsid w:val="0006342D"/>
    <w:rsid w:val="000641BB"/>
    <w:rsid w:val="00064F08"/>
    <w:rsid w:val="00070C73"/>
    <w:rsid w:val="00070CD7"/>
    <w:rsid w:val="00070F8C"/>
    <w:rsid w:val="00071673"/>
    <w:rsid w:val="00072912"/>
    <w:rsid w:val="00077EE9"/>
    <w:rsid w:val="0008195D"/>
    <w:rsid w:val="0008350B"/>
    <w:rsid w:val="000838B3"/>
    <w:rsid w:val="00084294"/>
    <w:rsid w:val="0008588C"/>
    <w:rsid w:val="000863D5"/>
    <w:rsid w:val="00087687"/>
    <w:rsid w:val="00091520"/>
    <w:rsid w:val="0009299A"/>
    <w:rsid w:val="000936C6"/>
    <w:rsid w:val="00095CA2"/>
    <w:rsid w:val="000960BF"/>
    <w:rsid w:val="000978C2"/>
    <w:rsid w:val="00097EAB"/>
    <w:rsid w:val="000A0EFD"/>
    <w:rsid w:val="000A1313"/>
    <w:rsid w:val="000A21B6"/>
    <w:rsid w:val="000A2662"/>
    <w:rsid w:val="000A3E6D"/>
    <w:rsid w:val="000A45C3"/>
    <w:rsid w:val="000A6551"/>
    <w:rsid w:val="000A6652"/>
    <w:rsid w:val="000A72F5"/>
    <w:rsid w:val="000B0993"/>
    <w:rsid w:val="000B227C"/>
    <w:rsid w:val="000B276D"/>
    <w:rsid w:val="000B3992"/>
    <w:rsid w:val="000B3A18"/>
    <w:rsid w:val="000B40CA"/>
    <w:rsid w:val="000B6215"/>
    <w:rsid w:val="000B68C7"/>
    <w:rsid w:val="000B6BDC"/>
    <w:rsid w:val="000B716B"/>
    <w:rsid w:val="000B7B5A"/>
    <w:rsid w:val="000B7C52"/>
    <w:rsid w:val="000C215D"/>
    <w:rsid w:val="000C2907"/>
    <w:rsid w:val="000C3C83"/>
    <w:rsid w:val="000C495E"/>
    <w:rsid w:val="000C4B7E"/>
    <w:rsid w:val="000C5F6C"/>
    <w:rsid w:val="000C6120"/>
    <w:rsid w:val="000C7237"/>
    <w:rsid w:val="000C7D06"/>
    <w:rsid w:val="000D0FBB"/>
    <w:rsid w:val="000D128B"/>
    <w:rsid w:val="000D12D3"/>
    <w:rsid w:val="000D2FB3"/>
    <w:rsid w:val="000D3CEC"/>
    <w:rsid w:val="000D4F65"/>
    <w:rsid w:val="000D5C8F"/>
    <w:rsid w:val="000D5D4E"/>
    <w:rsid w:val="000D797D"/>
    <w:rsid w:val="000E18A6"/>
    <w:rsid w:val="000E2FFB"/>
    <w:rsid w:val="000E4C9E"/>
    <w:rsid w:val="000E58E6"/>
    <w:rsid w:val="000E5FB1"/>
    <w:rsid w:val="000E6712"/>
    <w:rsid w:val="000E6F82"/>
    <w:rsid w:val="000F1526"/>
    <w:rsid w:val="000F1921"/>
    <w:rsid w:val="000F1BDD"/>
    <w:rsid w:val="000F1DC9"/>
    <w:rsid w:val="000F2297"/>
    <w:rsid w:val="000F7CAC"/>
    <w:rsid w:val="001003FB"/>
    <w:rsid w:val="00102070"/>
    <w:rsid w:val="001025D5"/>
    <w:rsid w:val="00102843"/>
    <w:rsid w:val="00103410"/>
    <w:rsid w:val="0010487C"/>
    <w:rsid w:val="00104D14"/>
    <w:rsid w:val="00105784"/>
    <w:rsid w:val="001063E4"/>
    <w:rsid w:val="00106E4B"/>
    <w:rsid w:val="00107560"/>
    <w:rsid w:val="00110544"/>
    <w:rsid w:val="0011067E"/>
    <w:rsid w:val="001113AA"/>
    <w:rsid w:val="00112497"/>
    <w:rsid w:val="001132B6"/>
    <w:rsid w:val="00114845"/>
    <w:rsid w:val="00114FC1"/>
    <w:rsid w:val="0011651B"/>
    <w:rsid w:val="00116E99"/>
    <w:rsid w:val="00117507"/>
    <w:rsid w:val="001202E5"/>
    <w:rsid w:val="00122C7B"/>
    <w:rsid w:val="00122E47"/>
    <w:rsid w:val="00122F8C"/>
    <w:rsid w:val="001244DB"/>
    <w:rsid w:val="00124B48"/>
    <w:rsid w:val="00124BA7"/>
    <w:rsid w:val="00130064"/>
    <w:rsid w:val="001301E8"/>
    <w:rsid w:val="0013062D"/>
    <w:rsid w:val="001310BC"/>
    <w:rsid w:val="00132244"/>
    <w:rsid w:val="0013277B"/>
    <w:rsid w:val="00134349"/>
    <w:rsid w:val="001352F4"/>
    <w:rsid w:val="001361DB"/>
    <w:rsid w:val="001373AB"/>
    <w:rsid w:val="00137D42"/>
    <w:rsid w:val="001406C4"/>
    <w:rsid w:val="00140C3D"/>
    <w:rsid w:val="0014225C"/>
    <w:rsid w:val="00143285"/>
    <w:rsid w:val="00143C1F"/>
    <w:rsid w:val="0014433D"/>
    <w:rsid w:val="00145661"/>
    <w:rsid w:val="00145A8B"/>
    <w:rsid w:val="001465AC"/>
    <w:rsid w:val="001468B3"/>
    <w:rsid w:val="00147AF2"/>
    <w:rsid w:val="0015003D"/>
    <w:rsid w:val="001507AE"/>
    <w:rsid w:val="00150B1B"/>
    <w:rsid w:val="00151121"/>
    <w:rsid w:val="00151548"/>
    <w:rsid w:val="00151E8D"/>
    <w:rsid w:val="0015261B"/>
    <w:rsid w:val="00152AB6"/>
    <w:rsid w:val="00152D91"/>
    <w:rsid w:val="00154F75"/>
    <w:rsid w:val="001554F0"/>
    <w:rsid w:val="00155B05"/>
    <w:rsid w:val="00155DE7"/>
    <w:rsid w:val="00156535"/>
    <w:rsid w:val="0016054E"/>
    <w:rsid w:val="00161DF0"/>
    <w:rsid w:val="00162B73"/>
    <w:rsid w:val="001647CF"/>
    <w:rsid w:val="00165FB9"/>
    <w:rsid w:val="001662A3"/>
    <w:rsid w:val="00166330"/>
    <w:rsid w:val="00166442"/>
    <w:rsid w:val="00166505"/>
    <w:rsid w:val="00171207"/>
    <w:rsid w:val="00171651"/>
    <w:rsid w:val="00171808"/>
    <w:rsid w:val="00171BAC"/>
    <w:rsid w:val="00172377"/>
    <w:rsid w:val="001746B2"/>
    <w:rsid w:val="001748C1"/>
    <w:rsid w:val="00174BCA"/>
    <w:rsid w:val="00175481"/>
    <w:rsid w:val="001759E9"/>
    <w:rsid w:val="001770CB"/>
    <w:rsid w:val="00177924"/>
    <w:rsid w:val="00180E6F"/>
    <w:rsid w:val="001810A4"/>
    <w:rsid w:val="00183A9B"/>
    <w:rsid w:val="00183EE0"/>
    <w:rsid w:val="0018428A"/>
    <w:rsid w:val="00184322"/>
    <w:rsid w:val="0018607F"/>
    <w:rsid w:val="001861C8"/>
    <w:rsid w:val="001906E3"/>
    <w:rsid w:val="001909E6"/>
    <w:rsid w:val="00190F38"/>
    <w:rsid w:val="00191031"/>
    <w:rsid w:val="00191D19"/>
    <w:rsid w:val="001934F5"/>
    <w:rsid w:val="00194026"/>
    <w:rsid w:val="00195851"/>
    <w:rsid w:val="001969FA"/>
    <w:rsid w:val="00196B3C"/>
    <w:rsid w:val="001977E9"/>
    <w:rsid w:val="00197F27"/>
    <w:rsid w:val="001A039F"/>
    <w:rsid w:val="001A12DD"/>
    <w:rsid w:val="001A2612"/>
    <w:rsid w:val="001A327F"/>
    <w:rsid w:val="001A43B9"/>
    <w:rsid w:val="001A49C0"/>
    <w:rsid w:val="001A6F94"/>
    <w:rsid w:val="001B0D39"/>
    <w:rsid w:val="001B1291"/>
    <w:rsid w:val="001B1679"/>
    <w:rsid w:val="001B2A66"/>
    <w:rsid w:val="001B386C"/>
    <w:rsid w:val="001B4596"/>
    <w:rsid w:val="001B4806"/>
    <w:rsid w:val="001B4C89"/>
    <w:rsid w:val="001B5654"/>
    <w:rsid w:val="001B574A"/>
    <w:rsid w:val="001B5C9B"/>
    <w:rsid w:val="001B6050"/>
    <w:rsid w:val="001B7E99"/>
    <w:rsid w:val="001C0038"/>
    <w:rsid w:val="001C0547"/>
    <w:rsid w:val="001C0FF9"/>
    <w:rsid w:val="001C1805"/>
    <w:rsid w:val="001C1A13"/>
    <w:rsid w:val="001C1DA6"/>
    <w:rsid w:val="001C2A26"/>
    <w:rsid w:val="001C37CA"/>
    <w:rsid w:val="001C4407"/>
    <w:rsid w:val="001C53AB"/>
    <w:rsid w:val="001C689E"/>
    <w:rsid w:val="001C7DDB"/>
    <w:rsid w:val="001D0059"/>
    <w:rsid w:val="001D2CD9"/>
    <w:rsid w:val="001D3CF2"/>
    <w:rsid w:val="001D3F70"/>
    <w:rsid w:val="001D404C"/>
    <w:rsid w:val="001D4A28"/>
    <w:rsid w:val="001D5D6C"/>
    <w:rsid w:val="001D6D18"/>
    <w:rsid w:val="001E0728"/>
    <w:rsid w:val="001E0A79"/>
    <w:rsid w:val="001E13D3"/>
    <w:rsid w:val="001E14D5"/>
    <w:rsid w:val="001E26BF"/>
    <w:rsid w:val="001E279E"/>
    <w:rsid w:val="001E367F"/>
    <w:rsid w:val="001E48BF"/>
    <w:rsid w:val="001E51F4"/>
    <w:rsid w:val="001E6115"/>
    <w:rsid w:val="001F0FCE"/>
    <w:rsid w:val="001F2088"/>
    <w:rsid w:val="001F6BEC"/>
    <w:rsid w:val="0020148F"/>
    <w:rsid w:val="002015D1"/>
    <w:rsid w:val="00201903"/>
    <w:rsid w:val="00201E44"/>
    <w:rsid w:val="0020213F"/>
    <w:rsid w:val="002023AE"/>
    <w:rsid w:val="00202938"/>
    <w:rsid w:val="0020455E"/>
    <w:rsid w:val="002047A8"/>
    <w:rsid w:val="0020664F"/>
    <w:rsid w:val="002069E9"/>
    <w:rsid w:val="00208053"/>
    <w:rsid w:val="00210847"/>
    <w:rsid w:val="002108AB"/>
    <w:rsid w:val="00212391"/>
    <w:rsid w:val="00212C5F"/>
    <w:rsid w:val="0021580B"/>
    <w:rsid w:val="00215BD4"/>
    <w:rsid w:val="00215E23"/>
    <w:rsid w:val="002161ED"/>
    <w:rsid w:val="00216A17"/>
    <w:rsid w:val="00220A3C"/>
    <w:rsid w:val="00220D78"/>
    <w:rsid w:val="00221DD6"/>
    <w:rsid w:val="0022243B"/>
    <w:rsid w:val="00223B23"/>
    <w:rsid w:val="0022493B"/>
    <w:rsid w:val="002253B8"/>
    <w:rsid w:val="00225814"/>
    <w:rsid w:val="00225B3D"/>
    <w:rsid w:val="00226ACE"/>
    <w:rsid w:val="00227A95"/>
    <w:rsid w:val="00227C04"/>
    <w:rsid w:val="00231CA5"/>
    <w:rsid w:val="00233225"/>
    <w:rsid w:val="0023424C"/>
    <w:rsid w:val="00234EEC"/>
    <w:rsid w:val="00235166"/>
    <w:rsid w:val="0023520F"/>
    <w:rsid w:val="00235F83"/>
    <w:rsid w:val="00237998"/>
    <w:rsid w:val="00237BB3"/>
    <w:rsid w:val="00237CE7"/>
    <w:rsid w:val="002415AF"/>
    <w:rsid w:val="002417FE"/>
    <w:rsid w:val="00241EC8"/>
    <w:rsid w:val="00242DA3"/>
    <w:rsid w:val="002431E7"/>
    <w:rsid w:val="00245035"/>
    <w:rsid w:val="002460BF"/>
    <w:rsid w:val="002478B5"/>
    <w:rsid w:val="00247A36"/>
    <w:rsid w:val="00247D81"/>
    <w:rsid w:val="00250507"/>
    <w:rsid w:val="002512AF"/>
    <w:rsid w:val="002513FC"/>
    <w:rsid w:val="00251CC4"/>
    <w:rsid w:val="00253207"/>
    <w:rsid w:val="00253F56"/>
    <w:rsid w:val="00254786"/>
    <w:rsid w:val="00255678"/>
    <w:rsid w:val="00255810"/>
    <w:rsid w:val="0025653C"/>
    <w:rsid w:val="002566F5"/>
    <w:rsid w:val="0025782A"/>
    <w:rsid w:val="00257ACF"/>
    <w:rsid w:val="002606B6"/>
    <w:rsid w:val="0026070E"/>
    <w:rsid w:val="002616E3"/>
    <w:rsid w:val="00263D29"/>
    <w:rsid w:val="002646E5"/>
    <w:rsid w:val="00264C5A"/>
    <w:rsid w:val="00265A06"/>
    <w:rsid w:val="00266331"/>
    <w:rsid w:val="00266B50"/>
    <w:rsid w:val="002674EB"/>
    <w:rsid w:val="00267E82"/>
    <w:rsid w:val="0027031E"/>
    <w:rsid w:val="00270EB4"/>
    <w:rsid w:val="002736C0"/>
    <w:rsid w:val="00275483"/>
    <w:rsid w:val="0027581A"/>
    <w:rsid w:val="00275A25"/>
    <w:rsid w:val="0027600F"/>
    <w:rsid w:val="002763BD"/>
    <w:rsid w:val="002770AB"/>
    <w:rsid w:val="00280C3F"/>
    <w:rsid w:val="00281C02"/>
    <w:rsid w:val="00281DF0"/>
    <w:rsid w:val="002826A7"/>
    <w:rsid w:val="00285CDC"/>
    <w:rsid w:val="00286040"/>
    <w:rsid w:val="002865D0"/>
    <w:rsid w:val="00287829"/>
    <w:rsid w:val="00290051"/>
    <w:rsid w:val="002926FD"/>
    <w:rsid w:val="00293AD3"/>
    <w:rsid w:val="00297BC8"/>
    <w:rsid w:val="002A01F6"/>
    <w:rsid w:val="002A0477"/>
    <w:rsid w:val="002A06B8"/>
    <w:rsid w:val="002A1DF0"/>
    <w:rsid w:val="002A3173"/>
    <w:rsid w:val="002A3A37"/>
    <w:rsid w:val="002A4A53"/>
    <w:rsid w:val="002A4B13"/>
    <w:rsid w:val="002A6772"/>
    <w:rsid w:val="002A6AC4"/>
    <w:rsid w:val="002A6D7A"/>
    <w:rsid w:val="002A717B"/>
    <w:rsid w:val="002B0F62"/>
    <w:rsid w:val="002B2146"/>
    <w:rsid w:val="002B3AE3"/>
    <w:rsid w:val="002B3EF0"/>
    <w:rsid w:val="002B41DD"/>
    <w:rsid w:val="002B4A70"/>
    <w:rsid w:val="002B4EA0"/>
    <w:rsid w:val="002B6126"/>
    <w:rsid w:val="002B77C1"/>
    <w:rsid w:val="002C0DDA"/>
    <w:rsid w:val="002C17DB"/>
    <w:rsid w:val="002C2A44"/>
    <w:rsid w:val="002C3573"/>
    <w:rsid w:val="002C37E5"/>
    <w:rsid w:val="002C42B1"/>
    <w:rsid w:val="002C69A3"/>
    <w:rsid w:val="002C6AFB"/>
    <w:rsid w:val="002C6D78"/>
    <w:rsid w:val="002C70ED"/>
    <w:rsid w:val="002D11DF"/>
    <w:rsid w:val="002D162F"/>
    <w:rsid w:val="002D1938"/>
    <w:rsid w:val="002D4DB0"/>
    <w:rsid w:val="002D5A43"/>
    <w:rsid w:val="002D5A67"/>
    <w:rsid w:val="002D5D78"/>
    <w:rsid w:val="002D6780"/>
    <w:rsid w:val="002D7035"/>
    <w:rsid w:val="002E0248"/>
    <w:rsid w:val="002E0D56"/>
    <w:rsid w:val="002E142B"/>
    <w:rsid w:val="002E2F50"/>
    <w:rsid w:val="002E3309"/>
    <w:rsid w:val="002E39DF"/>
    <w:rsid w:val="002E3B7E"/>
    <w:rsid w:val="002E43D9"/>
    <w:rsid w:val="002E6B13"/>
    <w:rsid w:val="002E76FD"/>
    <w:rsid w:val="002F0AD4"/>
    <w:rsid w:val="002F2FD1"/>
    <w:rsid w:val="002F3FF8"/>
    <w:rsid w:val="002F4048"/>
    <w:rsid w:val="002F487C"/>
    <w:rsid w:val="002F4A32"/>
    <w:rsid w:val="002F5126"/>
    <w:rsid w:val="002F7224"/>
    <w:rsid w:val="002F72F3"/>
    <w:rsid w:val="00300552"/>
    <w:rsid w:val="0030257B"/>
    <w:rsid w:val="003035EE"/>
    <w:rsid w:val="00304C0A"/>
    <w:rsid w:val="003050C2"/>
    <w:rsid w:val="0030587F"/>
    <w:rsid w:val="00305FA4"/>
    <w:rsid w:val="003069CB"/>
    <w:rsid w:val="00306A14"/>
    <w:rsid w:val="0030741C"/>
    <w:rsid w:val="00311DA6"/>
    <w:rsid w:val="003126C6"/>
    <w:rsid w:val="00312C47"/>
    <w:rsid w:val="003131B7"/>
    <w:rsid w:val="00314572"/>
    <w:rsid w:val="0031457E"/>
    <w:rsid w:val="0031485C"/>
    <w:rsid w:val="0031488A"/>
    <w:rsid w:val="00314BF5"/>
    <w:rsid w:val="00315656"/>
    <w:rsid w:val="0031634D"/>
    <w:rsid w:val="00316C9E"/>
    <w:rsid w:val="003223FF"/>
    <w:rsid w:val="00323EA6"/>
    <w:rsid w:val="003248E8"/>
    <w:rsid w:val="003251C5"/>
    <w:rsid w:val="003253E7"/>
    <w:rsid w:val="00325A91"/>
    <w:rsid w:val="003265B0"/>
    <w:rsid w:val="00326720"/>
    <w:rsid w:val="00326DB5"/>
    <w:rsid w:val="00330103"/>
    <w:rsid w:val="00330F1B"/>
    <w:rsid w:val="00330F58"/>
    <w:rsid w:val="00331374"/>
    <w:rsid w:val="00332646"/>
    <w:rsid w:val="00334373"/>
    <w:rsid w:val="003344AC"/>
    <w:rsid w:val="00335728"/>
    <w:rsid w:val="00337517"/>
    <w:rsid w:val="00340084"/>
    <w:rsid w:val="00341052"/>
    <w:rsid w:val="003417A6"/>
    <w:rsid w:val="0034201B"/>
    <w:rsid w:val="00342159"/>
    <w:rsid w:val="003425C9"/>
    <w:rsid w:val="00342F76"/>
    <w:rsid w:val="00344DA8"/>
    <w:rsid w:val="003460B5"/>
    <w:rsid w:val="00347CE0"/>
    <w:rsid w:val="00350DD6"/>
    <w:rsid w:val="00352663"/>
    <w:rsid w:val="00353082"/>
    <w:rsid w:val="00353877"/>
    <w:rsid w:val="00353CD3"/>
    <w:rsid w:val="00355014"/>
    <w:rsid w:val="003553D7"/>
    <w:rsid w:val="00355814"/>
    <w:rsid w:val="00355A69"/>
    <w:rsid w:val="00355DAD"/>
    <w:rsid w:val="00356EC7"/>
    <w:rsid w:val="003576A7"/>
    <w:rsid w:val="00360412"/>
    <w:rsid w:val="00360733"/>
    <w:rsid w:val="00360EBE"/>
    <w:rsid w:val="00363DB4"/>
    <w:rsid w:val="003641BF"/>
    <w:rsid w:val="00364DB6"/>
    <w:rsid w:val="00364F8F"/>
    <w:rsid w:val="003655F8"/>
    <w:rsid w:val="003673C8"/>
    <w:rsid w:val="00370AA6"/>
    <w:rsid w:val="00371C72"/>
    <w:rsid w:val="00372512"/>
    <w:rsid w:val="00372A17"/>
    <w:rsid w:val="00372ACF"/>
    <w:rsid w:val="00374CCC"/>
    <w:rsid w:val="0037717C"/>
    <w:rsid w:val="00377EE1"/>
    <w:rsid w:val="00380B98"/>
    <w:rsid w:val="00380F5A"/>
    <w:rsid w:val="00382237"/>
    <w:rsid w:val="00383073"/>
    <w:rsid w:val="003832FF"/>
    <w:rsid w:val="00383B40"/>
    <w:rsid w:val="00384034"/>
    <w:rsid w:val="003843D0"/>
    <w:rsid w:val="00384626"/>
    <w:rsid w:val="00384950"/>
    <w:rsid w:val="003849AF"/>
    <w:rsid w:val="00385A5A"/>
    <w:rsid w:val="0038731C"/>
    <w:rsid w:val="0038775E"/>
    <w:rsid w:val="003901C8"/>
    <w:rsid w:val="0039058E"/>
    <w:rsid w:val="00391076"/>
    <w:rsid w:val="0039188E"/>
    <w:rsid w:val="00391D0F"/>
    <w:rsid w:val="0039268B"/>
    <w:rsid w:val="00392CB3"/>
    <w:rsid w:val="0039306E"/>
    <w:rsid w:val="00393A98"/>
    <w:rsid w:val="003944A1"/>
    <w:rsid w:val="00395F8D"/>
    <w:rsid w:val="00396CD5"/>
    <w:rsid w:val="0039789F"/>
    <w:rsid w:val="00397A29"/>
    <w:rsid w:val="00397CF0"/>
    <w:rsid w:val="003A10DB"/>
    <w:rsid w:val="003A152D"/>
    <w:rsid w:val="003A423A"/>
    <w:rsid w:val="003A531D"/>
    <w:rsid w:val="003A7FC5"/>
    <w:rsid w:val="003B09EC"/>
    <w:rsid w:val="003B0DA2"/>
    <w:rsid w:val="003B0FAF"/>
    <w:rsid w:val="003B3B16"/>
    <w:rsid w:val="003B3E96"/>
    <w:rsid w:val="003B5993"/>
    <w:rsid w:val="003B63CE"/>
    <w:rsid w:val="003B67F5"/>
    <w:rsid w:val="003B6AEF"/>
    <w:rsid w:val="003B6C59"/>
    <w:rsid w:val="003B7503"/>
    <w:rsid w:val="003B785D"/>
    <w:rsid w:val="003C0AF7"/>
    <w:rsid w:val="003C175D"/>
    <w:rsid w:val="003C2851"/>
    <w:rsid w:val="003C2AE3"/>
    <w:rsid w:val="003C3A9D"/>
    <w:rsid w:val="003C591E"/>
    <w:rsid w:val="003C5F2C"/>
    <w:rsid w:val="003C6986"/>
    <w:rsid w:val="003C6A8F"/>
    <w:rsid w:val="003D0A1A"/>
    <w:rsid w:val="003D1901"/>
    <w:rsid w:val="003D2DF2"/>
    <w:rsid w:val="003D2DFF"/>
    <w:rsid w:val="003D4A6A"/>
    <w:rsid w:val="003D5424"/>
    <w:rsid w:val="003D60B7"/>
    <w:rsid w:val="003E003E"/>
    <w:rsid w:val="003E05BC"/>
    <w:rsid w:val="003E07E6"/>
    <w:rsid w:val="003E08E2"/>
    <w:rsid w:val="003E2F63"/>
    <w:rsid w:val="003E3FC6"/>
    <w:rsid w:val="003E7642"/>
    <w:rsid w:val="003F059A"/>
    <w:rsid w:val="003F06F1"/>
    <w:rsid w:val="003F3023"/>
    <w:rsid w:val="003F3EC3"/>
    <w:rsid w:val="003F4EB6"/>
    <w:rsid w:val="003F6E06"/>
    <w:rsid w:val="003F6E1D"/>
    <w:rsid w:val="003F7097"/>
    <w:rsid w:val="003F7D77"/>
    <w:rsid w:val="00401AAB"/>
    <w:rsid w:val="00401B71"/>
    <w:rsid w:val="004023E6"/>
    <w:rsid w:val="004029AF"/>
    <w:rsid w:val="00403B26"/>
    <w:rsid w:val="004055B8"/>
    <w:rsid w:val="0040766D"/>
    <w:rsid w:val="0040791D"/>
    <w:rsid w:val="00407F03"/>
    <w:rsid w:val="00410593"/>
    <w:rsid w:val="00411A6C"/>
    <w:rsid w:val="00416483"/>
    <w:rsid w:val="004166A4"/>
    <w:rsid w:val="004169B5"/>
    <w:rsid w:val="00417591"/>
    <w:rsid w:val="0042048F"/>
    <w:rsid w:val="00420816"/>
    <w:rsid w:val="004257F5"/>
    <w:rsid w:val="00425AF1"/>
    <w:rsid w:val="00425F8C"/>
    <w:rsid w:val="004269E0"/>
    <w:rsid w:val="00426AB5"/>
    <w:rsid w:val="004275DE"/>
    <w:rsid w:val="0043008F"/>
    <w:rsid w:val="004308E1"/>
    <w:rsid w:val="00430E4D"/>
    <w:rsid w:val="00430EC1"/>
    <w:rsid w:val="00431E55"/>
    <w:rsid w:val="00432464"/>
    <w:rsid w:val="0043441E"/>
    <w:rsid w:val="00434DC5"/>
    <w:rsid w:val="00435ACF"/>
    <w:rsid w:val="004400CE"/>
    <w:rsid w:val="00440DD1"/>
    <w:rsid w:val="00441065"/>
    <w:rsid w:val="00441266"/>
    <w:rsid w:val="00441AAF"/>
    <w:rsid w:val="0044498F"/>
    <w:rsid w:val="0044571D"/>
    <w:rsid w:val="00446A5A"/>
    <w:rsid w:val="004513ED"/>
    <w:rsid w:val="00451BCE"/>
    <w:rsid w:val="00452AE6"/>
    <w:rsid w:val="00453A6F"/>
    <w:rsid w:val="00455C27"/>
    <w:rsid w:val="0045614E"/>
    <w:rsid w:val="00456919"/>
    <w:rsid w:val="004604A1"/>
    <w:rsid w:val="00460F62"/>
    <w:rsid w:val="00461FD2"/>
    <w:rsid w:val="00466B09"/>
    <w:rsid w:val="004672E0"/>
    <w:rsid w:val="004676F6"/>
    <w:rsid w:val="00467899"/>
    <w:rsid w:val="0047465E"/>
    <w:rsid w:val="004748A9"/>
    <w:rsid w:val="00475ABE"/>
    <w:rsid w:val="00475C77"/>
    <w:rsid w:val="0047621D"/>
    <w:rsid w:val="00476458"/>
    <w:rsid w:val="0047657C"/>
    <w:rsid w:val="004771D7"/>
    <w:rsid w:val="00477A18"/>
    <w:rsid w:val="00480D97"/>
    <w:rsid w:val="00481F8E"/>
    <w:rsid w:val="004826D6"/>
    <w:rsid w:val="004830FA"/>
    <w:rsid w:val="00483323"/>
    <w:rsid w:val="00487A37"/>
    <w:rsid w:val="00487D61"/>
    <w:rsid w:val="0049147E"/>
    <w:rsid w:val="0049150D"/>
    <w:rsid w:val="00491C83"/>
    <w:rsid w:val="004922EA"/>
    <w:rsid w:val="0049326C"/>
    <w:rsid w:val="004938C8"/>
    <w:rsid w:val="00493C73"/>
    <w:rsid w:val="00494583"/>
    <w:rsid w:val="004947C6"/>
    <w:rsid w:val="0049482F"/>
    <w:rsid w:val="0049648A"/>
    <w:rsid w:val="00497FAB"/>
    <w:rsid w:val="004A0388"/>
    <w:rsid w:val="004A180A"/>
    <w:rsid w:val="004A4774"/>
    <w:rsid w:val="004A51A4"/>
    <w:rsid w:val="004A570E"/>
    <w:rsid w:val="004A5B1C"/>
    <w:rsid w:val="004A68F3"/>
    <w:rsid w:val="004A7B38"/>
    <w:rsid w:val="004A7DCD"/>
    <w:rsid w:val="004B05A1"/>
    <w:rsid w:val="004B09D3"/>
    <w:rsid w:val="004B2A9C"/>
    <w:rsid w:val="004B3B1B"/>
    <w:rsid w:val="004B3C0B"/>
    <w:rsid w:val="004B4DBC"/>
    <w:rsid w:val="004B511C"/>
    <w:rsid w:val="004B595C"/>
    <w:rsid w:val="004B6024"/>
    <w:rsid w:val="004B6BCB"/>
    <w:rsid w:val="004B7D7B"/>
    <w:rsid w:val="004C3AC7"/>
    <w:rsid w:val="004D10BD"/>
    <w:rsid w:val="004D7C88"/>
    <w:rsid w:val="004E0FB1"/>
    <w:rsid w:val="004E102D"/>
    <w:rsid w:val="004E296F"/>
    <w:rsid w:val="004E2ADC"/>
    <w:rsid w:val="004E2FB4"/>
    <w:rsid w:val="004E3376"/>
    <w:rsid w:val="004E44FB"/>
    <w:rsid w:val="004E514A"/>
    <w:rsid w:val="004E5702"/>
    <w:rsid w:val="004E5927"/>
    <w:rsid w:val="004E6952"/>
    <w:rsid w:val="004E793D"/>
    <w:rsid w:val="004F0B50"/>
    <w:rsid w:val="004F13A0"/>
    <w:rsid w:val="004F17CB"/>
    <w:rsid w:val="004F23E1"/>
    <w:rsid w:val="004F2645"/>
    <w:rsid w:val="004F29B6"/>
    <w:rsid w:val="004F2F4F"/>
    <w:rsid w:val="004F353E"/>
    <w:rsid w:val="004F3D3A"/>
    <w:rsid w:val="004F4A51"/>
    <w:rsid w:val="004F507F"/>
    <w:rsid w:val="004F60AC"/>
    <w:rsid w:val="004F6623"/>
    <w:rsid w:val="004F6EC3"/>
    <w:rsid w:val="004F7C9C"/>
    <w:rsid w:val="0050183A"/>
    <w:rsid w:val="00501FC6"/>
    <w:rsid w:val="005020C0"/>
    <w:rsid w:val="005040AF"/>
    <w:rsid w:val="00504EB7"/>
    <w:rsid w:val="00505142"/>
    <w:rsid w:val="0050584A"/>
    <w:rsid w:val="0050625C"/>
    <w:rsid w:val="00507797"/>
    <w:rsid w:val="0051018C"/>
    <w:rsid w:val="00510A21"/>
    <w:rsid w:val="00511947"/>
    <w:rsid w:val="00511F2E"/>
    <w:rsid w:val="005127A5"/>
    <w:rsid w:val="005138D8"/>
    <w:rsid w:val="00513F76"/>
    <w:rsid w:val="00514CBA"/>
    <w:rsid w:val="005162F6"/>
    <w:rsid w:val="00520483"/>
    <w:rsid w:val="00520FF8"/>
    <w:rsid w:val="0052178E"/>
    <w:rsid w:val="0052337A"/>
    <w:rsid w:val="00523B19"/>
    <w:rsid w:val="005241B9"/>
    <w:rsid w:val="005255A3"/>
    <w:rsid w:val="00525CF7"/>
    <w:rsid w:val="00525EFE"/>
    <w:rsid w:val="00526258"/>
    <w:rsid w:val="005276E7"/>
    <w:rsid w:val="00527C87"/>
    <w:rsid w:val="005307DA"/>
    <w:rsid w:val="005314EB"/>
    <w:rsid w:val="0053174E"/>
    <w:rsid w:val="00532014"/>
    <w:rsid w:val="005329A6"/>
    <w:rsid w:val="0053333B"/>
    <w:rsid w:val="005344C2"/>
    <w:rsid w:val="0054174E"/>
    <w:rsid w:val="00542308"/>
    <w:rsid w:val="0054281C"/>
    <w:rsid w:val="005428F4"/>
    <w:rsid w:val="0054292A"/>
    <w:rsid w:val="00543799"/>
    <w:rsid w:val="00544D91"/>
    <w:rsid w:val="005451D9"/>
    <w:rsid w:val="005457D3"/>
    <w:rsid w:val="00545A26"/>
    <w:rsid w:val="00545BDB"/>
    <w:rsid w:val="00546076"/>
    <w:rsid w:val="00548B66"/>
    <w:rsid w:val="005532E2"/>
    <w:rsid w:val="0055432F"/>
    <w:rsid w:val="0055491F"/>
    <w:rsid w:val="0055523E"/>
    <w:rsid w:val="00555497"/>
    <w:rsid w:val="00560947"/>
    <w:rsid w:val="00561287"/>
    <w:rsid w:val="00561581"/>
    <w:rsid w:val="00561761"/>
    <w:rsid w:val="00562500"/>
    <w:rsid w:val="005640CC"/>
    <w:rsid w:val="00565A81"/>
    <w:rsid w:val="00565F87"/>
    <w:rsid w:val="00566DD2"/>
    <w:rsid w:val="00566EDD"/>
    <w:rsid w:val="00567944"/>
    <w:rsid w:val="0056794F"/>
    <w:rsid w:val="00571F68"/>
    <w:rsid w:val="005729EC"/>
    <w:rsid w:val="005741D4"/>
    <w:rsid w:val="005743DD"/>
    <w:rsid w:val="0057734A"/>
    <w:rsid w:val="00580B0B"/>
    <w:rsid w:val="00581D89"/>
    <w:rsid w:val="005824A9"/>
    <w:rsid w:val="00583AEC"/>
    <w:rsid w:val="00584C5C"/>
    <w:rsid w:val="00586898"/>
    <w:rsid w:val="00586AA0"/>
    <w:rsid w:val="00590F90"/>
    <w:rsid w:val="005913C6"/>
    <w:rsid w:val="0059152D"/>
    <w:rsid w:val="0059285D"/>
    <w:rsid w:val="00592C90"/>
    <w:rsid w:val="00593134"/>
    <w:rsid w:val="0059392A"/>
    <w:rsid w:val="00593A9C"/>
    <w:rsid w:val="00594BE3"/>
    <w:rsid w:val="005950DE"/>
    <w:rsid w:val="005951EE"/>
    <w:rsid w:val="005956B0"/>
    <w:rsid w:val="00597133"/>
    <w:rsid w:val="00597E4E"/>
    <w:rsid w:val="005A13A0"/>
    <w:rsid w:val="005A318D"/>
    <w:rsid w:val="005A3D82"/>
    <w:rsid w:val="005A3E63"/>
    <w:rsid w:val="005A5FEE"/>
    <w:rsid w:val="005A686F"/>
    <w:rsid w:val="005A68A5"/>
    <w:rsid w:val="005A68F0"/>
    <w:rsid w:val="005B0170"/>
    <w:rsid w:val="005B1DCE"/>
    <w:rsid w:val="005B1DDB"/>
    <w:rsid w:val="005B1DF0"/>
    <w:rsid w:val="005B39B7"/>
    <w:rsid w:val="005B3B1C"/>
    <w:rsid w:val="005B4170"/>
    <w:rsid w:val="005B45C4"/>
    <w:rsid w:val="005B58B4"/>
    <w:rsid w:val="005B7C2A"/>
    <w:rsid w:val="005C162A"/>
    <w:rsid w:val="005C17E9"/>
    <w:rsid w:val="005C180C"/>
    <w:rsid w:val="005C1BFA"/>
    <w:rsid w:val="005C2B01"/>
    <w:rsid w:val="005C3C27"/>
    <w:rsid w:val="005C3C8A"/>
    <w:rsid w:val="005C42FD"/>
    <w:rsid w:val="005C766E"/>
    <w:rsid w:val="005D01C8"/>
    <w:rsid w:val="005D2CA5"/>
    <w:rsid w:val="005D3101"/>
    <w:rsid w:val="005D3B84"/>
    <w:rsid w:val="005D3F8D"/>
    <w:rsid w:val="005D4E19"/>
    <w:rsid w:val="005D6001"/>
    <w:rsid w:val="005D651A"/>
    <w:rsid w:val="005D6852"/>
    <w:rsid w:val="005D6EA4"/>
    <w:rsid w:val="005E0F99"/>
    <w:rsid w:val="005E1EAC"/>
    <w:rsid w:val="005E36D3"/>
    <w:rsid w:val="005E3D84"/>
    <w:rsid w:val="005E4A93"/>
    <w:rsid w:val="005E5700"/>
    <w:rsid w:val="005E57D4"/>
    <w:rsid w:val="005E5BE4"/>
    <w:rsid w:val="005E5FB6"/>
    <w:rsid w:val="005E638E"/>
    <w:rsid w:val="005E6976"/>
    <w:rsid w:val="005E6BC3"/>
    <w:rsid w:val="005E6FFB"/>
    <w:rsid w:val="005E7146"/>
    <w:rsid w:val="005E721D"/>
    <w:rsid w:val="005F1F5B"/>
    <w:rsid w:val="005F21B7"/>
    <w:rsid w:val="005F24E3"/>
    <w:rsid w:val="005F2EF4"/>
    <w:rsid w:val="005F2FD3"/>
    <w:rsid w:val="005F34E8"/>
    <w:rsid w:val="005F37C7"/>
    <w:rsid w:val="005F4F7F"/>
    <w:rsid w:val="005F5544"/>
    <w:rsid w:val="00604BFD"/>
    <w:rsid w:val="00605638"/>
    <w:rsid w:val="00606280"/>
    <w:rsid w:val="006072DB"/>
    <w:rsid w:val="00610CEB"/>
    <w:rsid w:val="00611FD9"/>
    <w:rsid w:val="00612D7E"/>
    <w:rsid w:val="006154F8"/>
    <w:rsid w:val="006166B9"/>
    <w:rsid w:val="006212FF"/>
    <w:rsid w:val="00622796"/>
    <w:rsid w:val="0062289F"/>
    <w:rsid w:val="006228FE"/>
    <w:rsid w:val="006264D9"/>
    <w:rsid w:val="00626FF6"/>
    <w:rsid w:val="006275A6"/>
    <w:rsid w:val="00631D8D"/>
    <w:rsid w:val="006321DB"/>
    <w:rsid w:val="00632533"/>
    <w:rsid w:val="006327D5"/>
    <w:rsid w:val="006327F0"/>
    <w:rsid w:val="006361EB"/>
    <w:rsid w:val="006367C6"/>
    <w:rsid w:val="0064031C"/>
    <w:rsid w:val="006416B5"/>
    <w:rsid w:val="0064281D"/>
    <w:rsid w:val="00643FD8"/>
    <w:rsid w:val="00644061"/>
    <w:rsid w:val="00646B82"/>
    <w:rsid w:val="0064763E"/>
    <w:rsid w:val="00650CF8"/>
    <w:rsid w:val="00651434"/>
    <w:rsid w:val="00651DFF"/>
    <w:rsid w:val="006523F5"/>
    <w:rsid w:val="006529DF"/>
    <w:rsid w:val="0065572C"/>
    <w:rsid w:val="0065732B"/>
    <w:rsid w:val="00657487"/>
    <w:rsid w:val="0065753F"/>
    <w:rsid w:val="00657682"/>
    <w:rsid w:val="00657D09"/>
    <w:rsid w:val="00661EBC"/>
    <w:rsid w:val="00662B65"/>
    <w:rsid w:val="00663456"/>
    <w:rsid w:val="006638F1"/>
    <w:rsid w:val="006642E4"/>
    <w:rsid w:val="00664C44"/>
    <w:rsid w:val="00666104"/>
    <w:rsid w:val="006669E3"/>
    <w:rsid w:val="006724A3"/>
    <w:rsid w:val="006726F2"/>
    <w:rsid w:val="00672C0C"/>
    <w:rsid w:val="0067328E"/>
    <w:rsid w:val="006733B5"/>
    <w:rsid w:val="00674128"/>
    <w:rsid w:val="00675038"/>
    <w:rsid w:val="00675A68"/>
    <w:rsid w:val="00675DAD"/>
    <w:rsid w:val="006761B3"/>
    <w:rsid w:val="006764B1"/>
    <w:rsid w:val="00676E4C"/>
    <w:rsid w:val="00677496"/>
    <w:rsid w:val="00681A08"/>
    <w:rsid w:val="00681A09"/>
    <w:rsid w:val="00681DFD"/>
    <w:rsid w:val="0068279E"/>
    <w:rsid w:val="006841FB"/>
    <w:rsid w:val="0068477C"/>
    <w:rsid w:val="0068506B"/>
    <w:rsid w:val="00686FB7"/>
    <w:rsid w:val="006909CF"/>
    <w:rsid w:val="00690F82"/>
    <w:rsid w:val="00691308"/>
    <w:rsid w:val="00692056"/>
    <w:rsid w:val="0069252F"/>
    <w:rsid w:val="00692DDF"/>
    <w:rsid w:val="00693070"/>
    <w:rsid w:val="00694180"/>
    <w:rsid w:val="006958BD"/>
    <w:rsid w:val="006974F1"/>
    <w:rsid w:val="006A1ACB"/>
    <w:rsid w:val="006A1E17"/>
    <w:rsid w:val="006A2254"/>
    <w:rsid w:val="006A2B34"/>
    <w:rsid w:val="006A2E7C"/>
    <w:rsid w:val="006A4C2F"/>
    <w:rsid w:val="006A5934"/>
    <w:rsid w:val="006A5F5B"/>
    <w:rsid w:val="006A7015"/>
    <w:rsid w:val="006B0430"/>
    <w:rsid w:val="006B0477"/>
    <w:rsid w:val="006B05F9"/>
    <w:rsid w:val="006B12DC"/>
    <w:rsid w:val="006B52C0"/>
    <w:rsid w:val="006B788F"/>
    <w:rsid w:val="006B7DD6"/>
    <w:rsid w:val="006B7EB6"/>
    <w:rsid w:val="006C01AA"/>
    <w:rsid w:val="006C04C9"/>
    <w:rsid w:val="006C06A9"/>
    <w:rsid w:val="006C06F4"/>
    <w:rsid w:val="006C1324"/>
    <w:rsid w:val="006C2046"/>
    <w:rsid w:val="006C30BA"/>
    <w:rsid w:val="006C3CCD"/>
    <w:rsid w:val="006C479A"/>
    <w:rsid w:val="006C494B"/>
    <w:rsid w:val="006C649E"/>
    <w:rsid w:val="006C68F5"/>
    <w:rsid w:val="006D064C"/>
    <w:rsid w:val="006D0E09"/>
    <w:rsid w:val="006D0F28"/>
    <w:rsid w:val="006D12FB"/>
    <w:rsid w:val="006D1C4F"/>
    <w:rsid w:val="006D3440"/>
    <w:rsid w:val="006D372E"/>
    <w:rsid w:val="006D56AE"/>
    <w:rsid w:val="006D6FBB"/>
    <w:rsid w:val="006D70AE"/>
    <w:rsid w:val="006E085F"/>
    <w:rsid w:val="006E0DCF"/>
    <w:rsid w:val="006E0F5B"/>
    <w:rsid w:val="006E13EB"/>
    <w:rsid w:val="006E14CD"/>
    <w:rsid w:val="006E1DA8"/>
    <w:rsid w:val="006E1DCE"/>
    <w:rsid w:val="006E21BC"/>
    <w:rsid w:val="006E30C8"/>
    <w:rsid w:val="006E36ED"/>
    <w:rsid w:val="006E57A8"/>
    <w:rsid w:val="006E585F"/>
    <w:rsid w:val="006E5E08"/>
    <w:rsid w:val="006E5E27"/>
    <w:rsid w:val="006E62BF"/>
    <w:rsid w:val="006E6E30"/>
    <w:rsid w:val="006F0DF4"/>
    <w:rsid w:val="006F17A8"/>
    <w:rsid w:val="006F2DEE"/>
    <w:rsid w:val="006F3DE8"/>
    <w:rsid w:val="006F47BB"/>
    <w:rsid w:val="006F5A76"/>
    <w:rsid w:val="006F60EB"/>
    <w:rsid w:val="006F7135"/>
    <w:rsid w:val="00700124"/>
    <w:rsid w:val="0070168E"/>
    <w:rsid w:val="00702CF4"/>
    <w:rsid w:val="00702FF5"/>
    <w:rsid w:val="00703856"/>
    <w:rsid w:val="007038CA"/>
    <w:rsid w:val="00704072"/>
    <w:rsid w:val="00705200"/>
    <w:rsid w:val="00705CA9"/>
    <w:rsid w:val="00706497"/>
    <w:rsid w:val="00706BF6"/>
    <w:rsid w:val="007109CD"/>
    <w:rsid w:val="0071198E"/>
    <w:rsid w:val="007131BA"/>
    <w:rsid w:val="00713257"/>
    <w:rsid w:val="00713493"/>
    <w:rsid w:val="007140E4"/>
    <w:rsid w:val="00714AB9"/>
    <w:rsid w:val="007167F8"/>
    <w:rsid w:val="007171A7"/>
    <w:rsid w:val="00717423"/>
    <w:rsid w:val="0072041A"/>
    <w:rsid w:val="00720EB1"/>
    <w:rsid w:val="007221AF"/>
    <w:rsid w:val="007234CB"/>
    <w:rsid w:val="007235B7"/>
    <w:rsid w:val="00724FB8"/>
    <w:rsid w:val="00727AE0"/>
    <w:rsid w:val="00732C78"/>
    <w:rsid w:val="007332E8"/>
    <w:rsid w:val="007334EB"/>
    <w:rsid w:val="00733FE9"/>
    <w:rsid w:val="00734826"/>
    <w:rsid w:val="00736439"/>
    <w:rsid w:val="007369C8"/>
    <w:rsid w:val="00740036"/>
    <w:rsid w:val="00740745"/>
    <w:rsid w:val="00742B40"/>
    <w:rsid w:val="007433D8"/>
    <w:rsid w:val="00743DE8"/>
    <w:rsid w:val="00744E7D"/>
    <w:rsid w:val="00745535"/>
    <w:rsid w:val="00746692"/>
    <w:rsid w:val="00750C45"/>
    <w:rsid w:val="00751080"/>
    <w:rsid w:val="00752343"/>
    <w:rsid w:val="00752DAA"/>
    <w:rsid w:val="007537D0"/>
    <w:rsid w:val="0075536E"/>
    <w:rsid w:val="00756520"/>
    <w:rsid w:val="00760C62"/>
    <w:rsid w:val="007613D8"/>
    <w:rsid w:val="00761529"/>
    <w:rsid w:val="0076222C"/>
    <w:rsid w:val="007623BE"/>
    <w:rsid w:val="00762CAF"/>
    <w:rsid w:val="00763487"/>
    <w:rsid w:val="007634DB"/>
    <w:rsid w:val="0076442C"/>
    <w:rsid w:val="007648BE"/>
    <w:rsid w:val="0076504A"/>
    <w:rsid w:val="00765E79"/>
    <w:rsid w:val="00766599"/>
    <w:rsid w:val="00766EB4"/>
    <w:rsid w:val="00767C12"/>
    <w:rsid w:val="00775BBA"/>
    <w:rsid w:val="007811C8"/>
    <w:rsid w:val="00781A5A"/>
    <w:rsid w:val="00781BC6"/>
    <w:rsid w:val="00783748"/>
    <w:rsid w:val="007838B4"/>
    <w:rsid w:val="00783DE9"/>
    <w:rsid w:val="00784A78"/>
    <w:rsid w:val="00787358"/>
    <w:rsid w:val="0079092B"/>
    <w:rsid w:val="00793761"/>
    <w:rsid w:val="00793FEA"/>
    <w:rsid w:val="00794288"/>
    <w:rsid w:val="00794308"/>
    <w:rsid w:val="007949C5"/>
    <w:rsid w:val="00795D26"/>
    <w:rsid w:val="00796DC2"/>
    <w:rsid w:val="00797361"/>
    <w:rsid w:val="00797D19"/>
    <w:rsid w:val="007A3A3F"/>
    <w:rsid w:val="007A653A"/>
    <w:rsid w:val="007B11DE"/>
    <w:rsid w:val="007B1E2E"/>
    <w:rsid w:val="007B1F16"/>
    <w:rsid w:val="007B2C68"/>
    <w:rsid w:val="007B30CF"/>
    <w:rsid w:val="007B372C"/>
    <w:rsid w:val="007B3E90"/>
    <w:rsid w:val="007B697E"/>
    <w:rsid w:val="007B7660"/>
    <w:rsid w:val="007C0101"/>
    <w:rsid w:val="007C0F60"/>
    <w:rsid w:val="007C1BFB"/>
    <w:rsid w:val="007C269D"/>
    <w:rsid w:val="007C34CC"/>
    <w:rsid w:val="007C36EE"/>
    <w:rsid w:val="007C4041"/>
    <w:rsid w:val="007C41CF"/>
    <w:rsid w:val="007C5608"/>
    <w:rsid w:val="007C5BEB"/>
    <w:rsid w:val="007C789B"/>
    <w:rsid w:val="007C7EA5"/>
    <w:rsid w:val="007D1938"/>
    <w:rsid w:val="007D1AA6"/>
    <w:rsid w:val="007D20B0"/>
    <w:rsid w:val="007D3629"/>
    <w:rsid w:val="007D4407"/>
    <w:rsid w:val="007D55DE"/>
    <w:rsid w:val="007E0B30"/>
    <w:rsid w:val="007E0B67"/>
    <w:rsid w:val="007E1DF8"/>
    <w:rsid w:val="007E420E"/>
    <w:rsid w:val="007E4441"/>
    <w:rsid w:val="007E714E"/>
    <w:rsid w:val="007E7332"/>
    <w:rsid w:val="007E7415"/>
    <w:rsid w:val="007E7E32"/>
    <w:rsid w:val="007F012B"/>
    <w:rsid w:val="007F09D5"/>
    <w:rsid w:val="007F3858"/>
    <w:rsid w:val="007F52CB"/>
    <w:rsid w:val="007F53EA"/>
    <w:rsid w:val="007F57C7"/>
    <w:rsid w:val="00800D84"/>
    <w:rsid w:val="0080115D"/>
    <w:rsid w:val="00801D4F"/>
    <w:rsid w:val="00801E13"/>
    <w:rsid w:val="00804103"/>
    <w:rsid w:val="00804446"/>
    <w:rsid w:val="008047DF"/>
    <w:rsid w:val="008047E5"/>
    <w:rsid w:val="00804A05"/>
    <w:rsid w:val="00806307"/>
    <w:rsid w:val="008066F4"/>
    <w:rsid w:val="00806DE6"/>
    <w:rsid w:val="00807E27"/>
    <w:rsid w:val="00810DE0"/>
    <w:rsid w:val="00811181"/>
    <w:rsid w:val="0081146A"/>
    <w:rsid w:val="008117A6"/>
    <w:rsid w:val="008142BA"/>
    <w:rsid w:val="00814961"/>
    <w:rsid w:val="00815423"/>
    <w:rsid w:val="008168CB"/>
    <w:rsid w:val="00817737"/>
    <w:rsid w:val="00817F26"/>
    <w:rsid w:val="0082021D"/>
    <w:rsid w:val="00821D8E"/>
    <w:rsid w:val="00822C7C"/>
    <w:rsid w:val="008230ED"/>
    <w:rsid w:val="0082352F"/>
    <w:rsid w:val="0082471E"/>
    <w:rsid w:val="00825CEE"/>
    <w:rsid w:val="00825F55"/>
    <w:rsid w:val="0082754F"/>
    <w:rsid w:val="00827B94"/>
    <w:rsid w:val="00831797"/>
    <w:rsid w:val="00832467"/>
    <w:rsid w:val="008324C7"/>
    <w:rsid w:val="00833802"/>
    <w:rsid w:val="008343FE"/>
    <w:rsid w:val="00834ADA"/>
    <w:rsid w:val="00834CDB"/>
    <w:rsid w:val="008366F1"/>
    <w:rsid w:val="00836BCE"/>
    <w:rsid w:val="00840579"/>
    <w:rsid w:val="00840DF2"/>
    <w:rsid w:val="00841BA1"/>
    <w:rsid w:val="00844CE7"/>
    <w:rsid w:val="008471EB"/>
    <w:rsid w:val="00847C2D"/>
    <w:rsid w:val="008506E7"/>
    <w:rsid w:val="00851622"/>
    <w:rsid w:val="00851A24"/>
    <w:rsid w:val="00852AB3"/>
    <w:rsid w:val="008537C6"/>
    <w:rsid w:val="00853DC6"/>
    <w:rsid w:val="00854FFA"/>
    <w:rsid w:val="00855420"/>
    <w:rsid w:val="0085594D"/>
    <w:rsid w:val="00856E6C"/>
    <w:rsid w:val="008578A6"/>
    <w:rsid w:val="008603BE"/>
    <w:rsid w:val="00861024"/>
    <w:rsid w:val="00861884"/>
    <w:rsid w:val="0086242E"/>
    <w:rsid w:val="00862461"/>
    <w:rsid w:val="0086284D"/>
    <w:rsid w:val="00862875"/>
    <w:rsid w:val="008634D2"/>
    <w:rsid w:val="00863705"/>
    <w:rsid w:val="008637EA"/>
    <w:rsid w:val="0086420E"/>
    <w:rsid w:val="00864368"/>
    <w:rsid w:val="00865B32"/>
    <w:rsid w:val="00867357"/>
    <w:rsid w:val="00867668"/>
    <w:rsid w:val="00867C88"/>
    <w:rsid w:val="0087029B"/>
    <w:rsid w:val="00872405"/>
    <w:rsid w:val="0087272C"/>
    <w:rsid w:val="00872A60"/>
    <w:rsid w:val="00872CB8"/>
    <w:rsid w:val="0087387D"/>
    <w:rsid w:val="008744A6"/>
    <w:rsid w:val="00874C55"/>
    <w:rsid w:val="00875FD7"/>
    <w:rsid w:val="00876093"/>
    <w:rsid w:val="00876B86"/>
    <w:rsid w:val="00880079"/>
    <w:rsid w:val="0088008F"/>
    <w:rsid w:val="008803D9"/>
    <w:rsid w:val="00880D8F"/>
    <w:rsid w:val="0088164E"/>
    <w:rsid w:val="00881C31"/>
    <w:rsid w:val="00881E64"/>
    <w:rsid w:val="008824A6"/>
    <w:rsid w:val="008828B3"/>
    <w:rsid w:val="00882B69"/>
    <w:rsid w:val="0088359D"/>
    <w:rsid w:val="00884164"/>
    <w:rsid w:val="00884E4E"/>
    <w:rsid w:val="00885A02"/>
    <w:rsid w:val="00885C92"/>
    <w:rsid w:val="00886553"/>
    <w:rsid w:val="008871E2"/>
    <w:rsid w:val="0088772C"/>
    <w:rsid w:val="00887C8E"/>
    <w:rsid w:val="00890039"/>
    <w:rsid w:val="00890A9D"/>
    <w:rsid w:val="00891B71"/>
    <w:rsid w:val="008936F3"/>
    <w:rsid w:val="00895E17"/>
    <w:rsid w:val="00896461"/>
    <w:rsid w:val="008A0B77"/>
    <w:rsid w:val="008A11FB"/>
    <w:rsid w:val="008A2866"/>
    <w:rsid w:val="008A28CB"/>
    <w:rsid w:val="008A3D23"/>
    <w:rsid w:val="008A581A"/>
    <w:rsid w:val="008A58C1"/>
    <w:rsid w:val="008A61CD"/>
    <w:rsid w:val="008A61EA"/>
    <w:rsid w:val="008A6394"/>
    <w:rsid w:val="008B056F"/>
    <w:rsid w:val="008B14AE"/>
    <w:rsid w:val="008B186A"/>
    <w:rsid w:val="008B2DA6"/>
    <w:rsid w:val="008B363B"/>
    <w:rsid w:val="008B47F1"/>
    <w:rsid w:val="008B5F17"/>
    <w:rsid w:val="008B6FA4"/>
    <w:rsid w:val="008B7FB5"/>
    <w:rsid w:val="008C186F"/>
    <w:rsid w:val="008C19EB"/>
    <w:rsid w:val="008C32A5"/>
    <w:rsid w:val="008C4F93"/>
    <w:rsid w:val="008C5901"/>
    <w:rsid w:val="008C5BFC"/>
    <w:rsid w:val="008C5FFD"/>
    <w:rsid w:val="008C71DD"/>
    <w:rsid w:val="008C7FB6"/>
    <w:rsid w:val="008D2817"/>
    <w:rsid w:val="008D2A63"/>
    <w:rsid w:val="008D38F2"/>
    <w:rsid w:val="008D409E"/>
    <w:rsid w:val="008D650F"/>
    <w:rsid w:val="008D7031"/>
    <w:rsid w:val="008D71C7"/>
    <w:rsid w:val="008D7E46"/>
    <w:rsid w:val="008E03E7"/>
    <w:rsid w:val="008E0E91"/>
    <w:rsid w:val="008E221C"/>
    <w:rsid w:val="008E3BE4"/>
    <w:rsid w:val="008E40BD"/>
    <w:rsid w:val="008E42D2"/>
    <w:rsid w:val="008E51E8"/>
    <w:rsid w:val="008E5BD4"/>
    <w:rsid w:val="008E66D9"/>
    <w:rsid w:val="008E7B7E"/>
    <w:rsid w:val="008F0552"/>
    <w:rsid w:val="008F1498"/>
    <w:rsid w:val="008F2F49"/>
    <w:rsid w:val="008F4111"/>
    <w:rsid w:val="008F5338"/>
    <w:rsid w:val="008F679F"/>
    <w:rsid w:val="008F6C9B"/>
    <w:rsid w:val="008F73A0"/>
    <w:rsid w:val="008F77B4"/>
    <w:rsid w:val="00900C26"/>
    <w:rsid w:val="0090123A"/>
    <w:rsid w:val="0090262A"/>
    <w:rsid w:val="00902BB3"/>
    <w:rsid w:val="009039E3"/>
    <w:rsid w:val="00903A43"/>
    <w:rsid w:val="00904D75"/>
    <w:rsid w:val="00905465"/>
    <w:rsid w:val="00905B8B"/>
    <w:rsid w:val="00905D63"/>
    <w:rsid w:val="00905E66"/>
    <w:rsid w:val="0090602C"/>
    <w:rsid w:val="00906947"/>
    <w:rsid w:val="0091125C"/>
    <w:rsid w:val="00911319"/>
    <w:rsid w:val="00912506"/>
    <w:rsid w:val="00912978"/>
    <w:rsid w:val="009131BC"/>
    <w:rsid w:val="00914074"/>
    <w:rsid w:val="00915257"/>
    <w:rsid w:val="00916DB0"/>
    <w:rsid w:val="009178CF"/>
    <w:rsid w:val="009204AD"/>
    <w:rsid w:val="00920D17"/>
    <w:rsid w:val="0092163E"/>
    <w:rsid w:val="00924FFE"/>
    <w:rsid w:val="00925C45"/>
    <w:rsid w:val="0092644B"/>
    <w:rsid w:val="00926509"/>
    <w:rsid w:val="00927082"/>
    <w:rsid w:val="00927D77"/>
    <w:rsid w:val="00930A74"/>
    <w:rsid w:val="00930A7A"/>
    <w:rsid w:val="009312BD"/>
    <w:rsid w:val="00932B82"/>
    <w:rsid w:val="00932D93"/>
    <w:rsid w:val="00934EA6"/>
    <w:rsid w:val="00937644"/>
    <w:rsid w:val="00937F00"/>
    <w:rsid w:val="00937F8F"/>
    <w:rsid w:val="0094104E"/>
    <w:rsid w:val="009426B3"/>
    <w:rsid w:val="00942C7A"/>
    <w:rsid w:val="009440A9"/>
    <w:rsid w:val="009505D0"/>
    <w:rsid w:val="0095075A"/>
    <w:rsid w:val="009542F1"/>
    <w:rsid w:val="00954555"/>
    <w:rsid w:val="00955E0F"/>
    <w:rsid w:val="0095614E"/>
    <w:rsid w:val="009562B3"/>
    <w:rsid w:val="00956D7A"/>
    <w:rsid w:val="009619A3"/>
    <w:rsid w:val="00961CAD"/>
    <w:rsid w:val="00962F25"/>
    <w:rsid w:val="00964779"/>
    <w:rsid w:val="009647A1"/>
    <w:rsid w:val="009650D1"/>
    <w:rsid w:val="009660E2"/>
    <w:rsid w:val="009669B2"/>
    <w:rsid w:val="00966F23"/>
    <w:rsid w:val="009674BB"/>
    <w:rsid w:val="0097009A"/>
    <w:rsid w:val="00970DA7"/>
    <w:rsid w:val="00971251"/>
    <w:rsid w:val="0097163C"/>
    <w:rsid w:val="0097210F"/>
    <w:rsid w:val="00972744"/>
    <w:rsid w:val="00972B03"/>
    <w:rsid w:val="0097387E"/>
    <w:rsid w:val="00973FB7"/>
    <w:rsid w:val="00974A35"/>
    <w:rsid w:val="00975714"/>
    <w:rsid w:val="009759AE"/>
    <w:rsid w:val="00975E6C"/>
    <w:rsid w:val="00976B5F"/>
    <w:rsid w:val="009807EB"/>
    <w:rsid w:val="009808CB"/>
    <w:rsid w:val="00981085"/>
    <w:rsid w:val="009820C5"/>
    <w:rsid w:val="0098295C"/>
    <w:rsid w:val="00983FD5"/>
    <w:rsid w:val="009852BD"/>
    <w:rsid w:val="009854A1"/>
    <w:rsid w:val="00985A94"/>
    <w:rsid w:val="00985E5D"/>
    <w:rsid w:val="00986AAD"/>
    <w:rsid w:val="0099076D"/>
    <w:rsid w:val="00990B52"/>
    <w:rsid w:val="00991824"/>
    <w:rsid w:val="00992956"/>
    <w:rsid w:val="0099412A"/>
    <w:rsid w:val="009941F0"/>
    <w:rsid w:val="00994295"/>
    <w:rsid w:val="00994FAA"/>
    <w:rsid w:val="00997746"/>
    <w:rsid w:val="00997E83"/>
    <w:rsid w:val="009A065D"/>
    <w:rsid w:val="009A0B46"/>
    <w:rsid w:val="009A1014"/>
    <w:rsid w:val="009A18C2"/>
    <w:rsid w:val="009A4E41"/>
    <w:rsid w:val="009A4F79"/>
    <w:rsid w:val="009A6320"/>
    <w:rsid w:val="009A7E19"/>
    <w:rsid w:val="009A7E55"/>
    <w:rsid w:val="009B0015"/>
    <w:rsid w:val="009B0588"/>
    <w:rsid w:val="009B0B62"/>
    <w:rsid w:val="009B1782"/>
    <w:rsid w:val="009B20A6"/>
    <w:rsid w:val="009B2DFE"/>
    <w:rsid w:val="009B3B16"/>
    <w:rsid w:val="009B4B27"/>
    <w:rsid w:val="009B6969"/>
    <w:rsid w:val="009B7E76"/>
    <w:rsid w:val="009C00D4"/>
    <w:rsid w:val="009C04CD"/>
    <w:rsid w:val="009C1166"/>
    <w:rsid w:val="009C1604"/>
    <w:rsid w:val="009C4774"/>
    <w:rsid w:val="009C521C"/>
    <w:rsid w:val="009C6AAA"/>
    <w:rsid w:val="009C7CC6"/>
    <w:rsid w:val="009D0123"/>
    <w:rsid w:val="009D1380"/>
    <w:rsid w:val="009D18C0"/>
    <w:rsid w:val="009D18CC"/>
    <w:rsid w:val="009D192E"/>
    <w:rsid w:val="009D20CB"/>
    <w:rsid w:val="009D237B"/>
    <w:rsid w:val="009D240F"/>
    <w:rsid w:val="009D302C"/>
    <w:rsid w:val="009D3C79"/>
    <w:rsid w:val="009D417F"/>
    <w:rsid w:val="009D4F1B"/>
    <w:rsid w:val="009D54F9"/>
    <w:rsid w:val="009D628C"/>
    <w:rsid w:val="009D69D1"/>
    <w:rsid w:val="009D6C58"/>
    <w:rsid w:val="009D6DF1"/>
    <w:rsid w:val="009D6ED7"/>
    <w:rsid w:val="009D7E23"/>
    <w:rsid w:val="009E18AF"/>
    <w:rsid w:val="009E2591"/>
    <w:rsid w:val="009E3A75"/>
    <w:rsid w:val="009E3B66"/>
    <w:rsid w:val="009E3BA1"/>
    <w:rsid w:val="009E4CC8"/>
    <w:rsid w:val="009E6CD5"/>
    <w:rsid w:val="009E6EFE"/>
    <w:rsid w:val="009E7456"/>
    <w:rsid w:val="009F013B"/>
    <w:rsid w:val="009F1206"/>
    <w:rsid w:val="009F1F6A"/>
    <w:rsid w:val="009F232C"/>
    <w:rsid w:val="009F3C9D"/>
    <w:rsid w:val="009F509B"/>
    <w:rsid w:val="009F5C6B"/>
    <w:rsid w:val="00A00BD2"/>
    <w:rsid w:val="00A018C2"/>
    <w:rsid w:val="00A04D04"/>
    <w:rsid w:val="00A04D92"/>
    <w:rsid w:val="00A0505C"/>
    <w:rsid w:val="00A05060"/>
    <w:rsid w:val="00A0548F"/>
    <w:rsid w:val="00A0775E"/>
    <w:rsid w:val="00A07EA5"/>
    <w:rsid w:val="00A10FA8"/>
    <w:rsid w:val="00A11447"/>
    <w:rsid w:val="00A11C8B"/>
    <w:rsid w:val="00A1367D"/>
    <w:rsid w:val="00A13FAF"/>
    <w:rsid w:val="00A148C1"/>
    <w:rsid w:val="00A1783D"/>
    <w:rsid w:val="00A20917"/>
    <w:rsid w:val="00A21277"/>
    <w:rsid w:val="00A2321C"/>
    <w:rsid w:val="00A24E92"/>
    <w:rsid w:val="00A2544A"/>
    <w:rsid w:val="00A258C2"/>
    <w:rsid w:val="00A25EB4"/>
    <w:rsid w:val="00A25FF3"/>
    <w:rsid w:val="00A27865"/>
    <w:rsid w:val="00A30595"/>
    <w:rsid w:val="00A30BCF"/>
    <w:rsid w:val="00A310A0"/>
    <w:rsid w:val="00A347A2"/>
    <w:rsid w:val="00A35C49"/>
    <w:rsid w:val="00A40253"/>
    <w:rsid w:val="00A40F05"/>
    <w:rsid w:val="00A41E61"/>
    <w:rsid w:val="00A438F5"/>
    <w:rsid w:val="00A451CA"/>
    <w:rsid w:val="00A4681E"/>
    <w:rsid w:val="00A47738"/>
    <w:rsid w:val="00A514B2"/>
    <w:rsid w:val="00A517D1"/>
    <w:rsid w:val="00A51E48"/>
    <w:rsid w:val="00A522AE"/>
    <w:rsid w:val="00A53155"/>
    <w:rsid w:val="00A53591"/>
    <w:rsid w:val="00A53649"/>
    <w:rsid w:val="00A53CB5"/>
    <w:rsid w:val="00A53E39"/>
    <w:rsid w:val="00A5567D"/>
    <w:rsid w:val="00A60164"/>
    <w:rsid w:val="00A61A68"/>
    <w:rsid w:val="00A636AF"/>
    <w:rsid w:val="00A64D95"/>
    <w:rsid w:val="00A659DD"/>
    <w:rsid w:val="00A66343"/>
    <w:rsid w:val="00A67732"/>
    <w:rsid w:val="00A67781"/>
    <w:rsid w:val="00A70E8D"/>
    <w:rsid w:val="00A71526"/>
    <w:rsid w:val="00A727BA"/>
    <w:rsid w:val="00A73AEC"/>
    <w:rsid w:val="00A758D6"/>
    <w:rsid w:val="00A76035"/>
    <w:rsid w:val="00A80E53"/>
    <w:rsid w:val="00A812C9"/>
    <w:rsid w:val="00A8172D"/>
    <w:rsid w:val="00A81BA6"/>
    <w:rsid w:val="00A81D27"/>
    <w:rsid w:val="00A83BAA"/>
    <w:rsid w:val="00A84295"/>
    <w:rsid w:val="00A86A28"/>
    <w:rsid w:val="00A8736B"/>
    <w:rsid w:val="00A87D08"/>
    <w:rsid w:val="00A87E1D"/>
    <w:rsid w:val="00A90666"/>
    <w:rsid w:val="00A907E6"/>
    <w:rsid w:val="00A9189E"/>
    <w:rsid w:val="00A92515"/>
    <w:rsid w:val="00A931E4"/>
    <w:rsid w:val="00A94B7F"/>
    <w:rsid w:val="00A94BC7"/>
    <w:rsid w:val="00A94BDE"/>
    <w:rsid w:val="00A9583D"/>
    <w:rsid w:val="00A97EEE"/>
    <w:rsid w:val="00AA0E08"/>
    <w:rsid w:val="00AA1CBC"/>
    <w:rsid w:val="00AA21AB"/>
    <w:rsid w:val="00AA4002"/>
    <w:rsid w:val="00AA4E92"/>
    <w:rsid w:val="00AA5771"/>
    <w:rsid w:val="00AA5939"/>
    <w:rsid w:val="00AA7875"/>
    <w:rsid w:val="00AB2614"/>
    <w:rsid w:val="00AB2B70"/>
    <w:rsid w:val="00AB2C47"/>
    <w:rsid w:val="00AB304C"/>
    <w:rsid w:val="00AB316E"/>
    <w:rsid w:val="00AB42A5"/>
    <w:rsid w:val="00AB579F"/>
    <w:rsid w:val="00AC049A"/>
    <w:rsid w:val="00AC2720"/>
    <w:rsid w:val="00AC2E77"/>
    <w:rsid w:val="00AC325E"/>
    <w:rsid w:val="00AC4A3F"/>
    <w:rsid w:val="00AC590B"/>
    <w:rsid w:val="00AC606F"/>
    <w:rsid w:val="00AC7B96"/>
    <w:rsid w:val="00AC7F7C"/>
    <w:rsid w:val="00AD0205"/>
    <w:rsid w:val="00AD1CFA"/>
    <w:rsid w:val="00AD2C2E"/>
    <w:rsid w:val="00AD38EF"/>
    <w:rsid w:val="00AD414E"/>
    <w:rsid w:val="00AD4938"/>
    <w:rsid w:val="00AD6A5A"/>
    <w:rsid w:val="00AD7996"/>
    <w:rsid w:val="00AE06BE"/>
    <w:rsid w:val="00AE370D"/>
    <w:rsid w:val="00AE3B09"/>
    <w:rsid w:val="00AE57C5"/>
    <w:rsid w:val="00AE5BFB"/>
    <w:rsid w:val="00AE5BFF"/>
    <w:rsid w:val="00AE6117"/>
    <w:rsid w:val="00AE7392"/>
    <w:rsid w:val="00AF022D"/>
    <w:rsid w:val="00AF2690"/>
    <w:rsid w:val="00AF2783"/>
    <w:rsid w:val="00AF3A35"/>
    <w:rsid w:val="00AF5AAE"/>
    <w:rsid w:val="00AF6D40"/>
    <w:rsid w:val="00AF79D2"/>
    <w:rsid w:val="00B00192"/>
    <w:rsid w:val="00B00322"/>
    <w:rsid w:val="00B005E0"/>
    <w:rsid w:val="00B005F5"/>
    <w:rsid w:val="00B00C9D"/>
    <w:rsid w:val="00B00EA1"/>
    <w:rsid w:val="00B01549"/>
    <w:rsid w:val="00B01636"/>
    <w:rsid w:val="00B0187B"/>
    <w:rsid w:val="00B01905"/>
    <w:rsid w:val="00B01CBB"/>
    <w:rsid w:val="00B02D83"/>
    <w:rsid w:val="00B030DA"/>
    <w:rsid w:val="00B03C5D"/>
    <w:rsid w:val="00B07291"/>
    <w:rsid w:val="00B10709"/>
    <w:rsid w:val="00B11253"/>
    <w:rsid w:val="00B13073"/>
    <w:rsid w:val="00B135B8"/>
    <w:rsid w:val="00B137BE"/>
    <w:rsid w:val="00B147AE"/>
    <w:rsid w:val="00B161AA"/>
    <w:rsid w:val="00B16AC5"/>
    <w:rsid w:val="00B170D0"/>
    <w:rsid w:val="00B1710E"/>
    <w:rsid w:val="00B17601"/>
    <w:rsid w:val="00B21F7C"/>
    <w:rsid w:val="00B23FFA"/>
    <w:rsid w:val="00B251F3"/>
    <w:rsid w:val="00B2614B"/>
    <w:rsid w:val="00B262A1"/>
    <w:rsid w:val="00B26E3A"/>
    <w:rsid w:val="00B279FB"/>
    <w:rsid w:val="00B300F8"/>
    <w:rsid w:val="00B30430"/>
    <w:rsid w:val="00B31B3F"/>
    <w:rsid w:val="00B33DC2"/>
    <w:rsid w:val="00B340C8"/>
    <w:rsid w:val="00B34301"/>
    <w:rsid w:val="00B35B98"/>
    <w:rsid w:val="00B35D2A"/>
    <w:rsid w:val="00B368CB"/>
    <w:rsid w:val="00B36CD1"/>
    <w:rsid w:val="00B409C9"/>
    <w:rsid w:val="00B42D1F"/>
    <w:rsid w:val="00B4300C"/>
    <w:rsid w:val="00B43E81"/>
    <w:rsid w:val="00B44944"/>
    <w:rsid w:val="00B45701"/>
    <w:rsid w:val="00B45768"/>
    <w:rsid w:val="00B4586B"/>
    <w:rsid w:val="00B45C66"/>
    <w:rsid w:val="00B4652E"/>
    <w:rsid w:val="00B470DC"/>
    <w:rsid w:val="00B47701"/>
    <w:rsid w:val="00B52709"/>
    <w:rsid w:val="00B52A7F"/>
    <w:rsid w:val="00B52BD3"/>
    <w:rsid w:val="00B53339"/>
    <w:rsid w:val="00B5362B"/>
    <w:rsid w:val="00B53910"/>
    <w:rsid w:val="00B53A94"/>
    <w:rsid w:val="00B53D7E"/>
    <w:rsid w:val="00B54A4E"/>
    <w:rsid w:val="00B55FAB"/>
    <w:rsid w:val="00B568A3"/>
    <w:rsid w:val="00B56CBA"/>
    <w:rsid w:val="00B57865"/>
    <w:rsid w:val="00B603C5"/>
    <w:rsid w:val="00B6107A"/>
    <w:rsid w:val="00B61212"/>
    <w:rsid w:val="00B623C7"/>
    <w:rsid w:val="00B62787"/>
    <w:rsid w:val="00B629AA"/>
    <w:rsid w:val="00B62B78"/>
    <w:rsid w:val="00B62C9E"/>
    <w:rsid w:val="00B62DE4"/>
    <w:rsid w:val="00B63E7E"/>
    <w:rsid w:val="00B6515F"/>
    <w:rsid w:val="00B651DD"/>
    <w:rsid w:val="00B65E50"/>
    <w:rsid w:val="00B65F03"/>
    <w:rsid w:val="00B6645A"/>
    <w:rsid w:val="00B67F05"/>
    <w:rsid w:val="00B702E8"/>
    <w:rsid w:val="00B70B81"/>
    <w:rsid w:val="00B70E55"/>
    <w:rsid w:val="00B71C1E"/>
    <w:rsid w:val="00B72F70"/>
    <w:rsid w:val="00B7303C"/>
    <w:rsid w:val="00B738D8"/>
    <w:rsid w:val="00B739C7"/>
    <w:rsid w:val="00B73CD0"/>
    <w:rsid w:val="00B77539"/>
    <w:rsid w:val="00B8259A"/>
    <w:rsid w:val="00B8304B"/>
    <w:rsid w:val="00B837C9"/>
    <w:rsid w:val="00B8394F"/>
    <w:rsid w:val="00B86772"/>
    <w:rsid w:val="00B90169"/>
    <w:rsid w:val="00B910F9"/>
    <w:rsid w:val="00B92D45"/>
    <w:rsid w:val="00B938D8"/>
    <w:rsid w:val="00B95BE7"/>
    <w:rsid w:val="00B95D7F"/>
    <w:rsid w:val="00B967E3"/>
    <w:rsid w:val="00B96D59"/>
    <w:rsid w:val="00B973A9"/>
    <w:rsid w:val="00B97D85"/>
    <w:rsid w:val="00BA39E3"/>
    <w:rsid w:val="00BA3CEC"/>
    <w:rsid w:val="00BA40AE"/>
    <w:rsid w:val="00BA40F6"/>
    <w:rsid w:val="00BA5200"/>
    <w:rsid w:val="00BA5F2A"/>
    <w:rsid w:val="00BA6193"/>
    <w:rsid w:val="00BA64C7"/>
    <w:rsid w:val="00BA7F57"/>
    <w:rsid w:val="00BB17E2"/>
    <w:rsid w:val="00BB1E26"/>
    <w:rsid w:val="00BB3A53"/>
    <w:rsid w:val="00BB469E"/>
    <w:rsid w:val="00BB47D4"/>
    <w:rsid w:val="00BB4CE0"/>
    <w:rsid w:val="00BB4E7C"/>
    <w:rsid w:val="00BB6007"/>
    <w:rsid w:val="00BB72C4"/>
    <w:rsid w:val="00BB73A7"/>
    <w:rsid w:val="00BB7691"/>
    <w:rsid w:val="00BC0499"/>
    <w:rsid w:val="00BC1ADD"/>
    <w:rsid w:val="00BC2890"/>
    <w:rsid w:val="00BC33C2"/>
    <w:rsid w:val="00BC5023"/>
    <w:rsid w:val="00BC684E"/>
    <w:rsid w:val="00BC6D1F"/>
    <w:rsid w:val="00BD10ED"/>
    <w:rsid w:val="00BD130D"/>
    <w:rsid w:val="00BD34EA"/>
    <w:rsid w:val="00BD44E4"/>
    <w:rsid w:val="00BD4C24"/>
    <w:rsid w:val="00BD4FB0"/>
    <w:rsid w:val="00BD6D3E"/>
    <w:rsid w:val="00BD7C67"/>
    <w:rsid w:val="00BE0A79"/>
    <w:rsid w:val="00BE0CD1"/>
    <w:rsid w:val="00BE12BE"/>
    <w:rsid w:val="00BE1867"/>
    <w:rsid w:val="00BE1C53"/>
    <w:rsid w:val="00BE25A1"/>
    <w:rsid w:val="00BE2718"/>
    <w:rsid w:val="00BE301D"/>
    <w:rsid w:val="00BE31AC"/>
    <w:rsid w:val="00BE48CB"/>
    <w:rsid w:val="00BE4C65"/>
    <w:rsid w:val="00BE5C6C"/>
    <w:rsid w:val="00BE62C7"/>
    <w:rsid w:val="00BE658C"/>
    <w:rsid w:val="00BE7514"/>
    <w:rsid w:val="00BE7C15"/>
    <w:rsid w:val="00BF120B"/>
    <w:rsid w:val="00BF159B"/>
    <w:rsid w:val="00BF1D72"/>
    <w:rsid w:val="00BF2DE8"/>
    <w:rsid w:val="00BF7181"/>
    <w:rsid w:val="00BF74BB"/>
    <w:rsid w:val="00BF762D"/>
    <w:rsid w:val="00BF78E7"/>
    <w:rsid w:val="00C00367"/>
    <w:rsid w:val="00C0042E"/>
    <w:rsid w:val="00C00568"/>
    <w:rsid w:val="00C021E3"/>
    <w:rsid w:val="00C02389"/>
    <w:rsid w:val="00C0334F"/>
    <w:rsid w:val="00C03D88"/>
    <w:rsid w:val="00C0498E"/>
    <w:rsid w:val="00C04CE4"/>
    <w:rsid w:val="00C04F60"/>
    <w:rsid w:val="00C06BF4"/>
    <w:rsid w:val="00C10BBD"/>
    <w:rsid w:val="00C12712"/>
    <w:rsid w:val="00C14FB7"/>
    <w:rsid w:val="00C171DC"/>
    <w:rsid w:val="00C207CC"/>
    <w:rsid w:val="00C21141"/>
    <w:rsid w:val="00C24153"/>
    <w:rsid w:val="00C2440C"/>
    <w:rsid w:val="00C245B8"/>
    <w:rsid w:val="00C2471A"/>
    <w:rsid w:val="00C279E0"/>
    <w:rsid w:val="00C30A99"/>
    <w:rsid w:val="00C3135E"/>
    <w:rsid w:val="00C31BCE"/>
    <w:rsid w:val="00C32C9F"/>
    <w:rsid w:val="00C34DE5"/>
    <w:rsid w:val="00C35CD7"/>
    <w:rsid w:val="00C36692"/>
    <w:rsid w:val="00C40980"/>
    <w:rsid w:val="00C4121A"/>
    <w:rsid w:val="00C41BDF"/>
    <w:rsid w:val="00C45C78"/>
    <w:rsid w:val="00C5166B"/>
    <w:rsid w:val="00C523C7"/>
    <w:rsid w:val="00C52962"/>
    <w:rsid w:val="00C532AE"/>
    <w:rsid w:val="00C53BDE"/>
    <w:rsid w:val="00C53BE5"/>
    <w:rsid w:val="00C5727E"/>
    <w:rsid w:val="00C576F4"/>
    <w:rsid w:val="00C616EE"/>
    <w:rsid w:val="00C624D2"/>
    <w:rsid w:val="00C63F95"/>
    <w:rsid w:val="00C6504E"/>
    <w:rsid w:val="00C65AF6"/>
    <w:rsid w:val="00C72456"/>
    <w:rsid w:val="00C77784"/>
    <w:rsid w:val="00C77C1C"/>
    <w:rsid w:val="00C77FF5"/>
    <w:rsid w:val="00C80426"/>
    <w:rsid w:val="00C843CB"/>
    <w:rsid w:val="00C846E1"/>
    <w:rsid w:val="00C852DE"/>
    <w:rsid w:val="00C85413"/>
    <w:rsid w:val="00C85488"/>
    <w:rsid w:val="00C85DD4"/>
    <w:rsid w:val="00C900DB"/>
    <w:rsid w:val="00C905D8"/>
    <w:rsid w:val="00C90DA8"/>
    <w:rsid w:val="00C9345E"/>
    <w:rsid w:val="00C935A1"/>
    <w:rsid w:val="00C955A9"/>
    <w:rsid w:val="00C96398"/>
    <w:rsid w:val="00C970D9"/>
    <w:rsid w:val="00C97124"/>
    <w:rsid w:val="00C97C2A"/>
    <w:rsid w:val="00CA3B68"/>
    <w:rsid w:val="00CA3F1F"/>
    <w:rsid w:val="00CA757E"/>
    <w:rsid w:val="00CB0319"/>
    <w:rsid w:val="00CB0605"/>
    <w:rsid w:val="00CB060B"/>
    <w:rsid w:val="00CB092D"/>
    <w:rsid w:val="00CB0A6C"/>
    <w:rsid w:val="00CB122F"/>
    <w:rsid w:val="00CB129C"/>
    <w:rsid w:val="00CB146F"/>
    <w:rsid w:val="00CB1B0E"/>
    <w:rsid w:val="00CB2430"/>
    <w:rsid w:val="00CB2931"/>
    <w:rsid w:val="00CB385E"/>
    <w:rsid w:val="00CB49A4"/>
    <w:rsid w:val="00CB59F0"/>
    <w:rsid w:val="00CB5C0F"/>
    <w:rsid w:val="00CB6329"/>
    <w:rsid w:val="00CB6CBF"/>
    <w:rsid w:val="00CB704B"/>
    <w:rsid w:val="00CC0752"/>
    <w:rsid w:val="00CC0A67"/>
    <w:rsid w:val="00CC11BD"/>
    <w:rsid w:val="00CC165C"/>
    <w:rsid w:val="00CC251E"/>
    <w:rsid w:val="00CC2871"/>
    <w:rsid w:val="00CC2A55"/>
    <w:rsid w:val="00CC339A"/>
    <w:rsid w:val="00CC33E8"/>
    <w:rsid w:val="00CC3F89"/>
    <w:rsid w:val="00CC45F6"/>
    <w:rsid w:val="00CC73DA"/>
    <w:rsid w:val="00CC7811"/>
    <w:rsid w:val="00CC785A"/>
    <w:rsid w:val="00CD116E"/>
    <w:rsid w:val="00CD3813"/>
    <w:rsid w:val="00CD3B9E"/>
    <w:rsid w:val="00CD3DDF"/>
    <w:rsid w:val="00CD4CAC"/>
    <w:rsid w:val="00CD4CC5"/>
    <w:rsid w:val="00CD776F"/>
    <w:rsid w:val="00CE0D49"/>
    <w:rsid w:val="00CE10DF"/>
    <w:rsid w:val="00CE115B"/>
    <w:rsid w:val="00CE14A4"/>
    <w:rsid w:val="00CE1A2E"/>
    <w:rsid w:val="00CE3487"/>
    <w:rsid w:val="00CE3490"/>
    <w:rsid w:val="00CE4567"/>
    <w:rsid w:val="00CE45FE"/>
    <w:rsid w:val="00CE48DF"/>
    <w:rsid w:val="00CE5AD8"/>
    <w:rsid w:val="00CE6B69"/>
    <w:rsid w:val="00CE70A5"/>
    <w:rsid w:val="00CE7591"/>
    <w:rsid w:val="00CF047A"/>
    <w:rsid w:val="00CF399C"/>
    <w:rsid w:val="00CF3AD9"/>
    <w:rsid w:val="00CF3CEA"/>
    <w:rsid w:val="00CF4EA3"/>
    <w:rsid w:val="00CF5558"/>
    <w:rsid w:val="00CF7D85"/>
    <w:rsid w:val="00D0063B"/>
    <w:rsid w:val="00D00D3A"/>
    <w:rsid w:val="00D01396"/>
    <w:rsid w:val="00D0194D"/>
    <w:rsid w:val="00D020DC"/>
    <w:rsid w:val="00D03894"/>
    <w:rsid w:val="00D03B2A"/>
    <w:rsid w:val="00D03C8F"/>
    <w:rsid w:val="00D0593B"/>
    <w:rsid w:val="00D05B07"/>
    <w:rsid w:val="00D05B5A"/>
    <w:rsid w:val="00D06B01"/>
    <w:rsid w:val="00D072BC"/>
    <w:rsid w:val="00D07D99"/>
    <w:rsid w:val="00D11D8F"/>
    <w:rsid w:val="00D122A9"/>
    <w:rsid w:val="00D12BE5"/>
    <w:rsid w:val="00D12D55"/>
    <w:rsid w:val="00D13BC1"/>
    <w:rsid w:val="00D14505"/>
    <w:rsid w:val="00D14EFD"/>
    <w:rsid w:val="00D159A2"/>
    <w:rsid w:val="00D16086"/>
    <w:rsid w:val="00D171DE"/>
    <w:rsid w:val="00D17876"/>
    <w:rsid w:val="00D20A01"/>
    <w:rsid w:val="00D211C5"/>
    <w:rsid w:val="00D2185F"/>
    <w:rsid w:val="00D21AC0"/>
    <w:rsid w:val="00D228D3"/>
    <w:rsid w:val="00D23F66"/>
    <w:rsid w:val="00D25E66"/>
    <w:rsid w:val="00D26C2D"/>
    <w:rsid w:val="00D273AE"/>
    <w:rsid w:val="00D329D7"/>
    <w:rsid w:val="00D33E31"/>
    <w:rsid w:val="00D3502D"/>
    <w:rsid w:val="00D350BA"/>
    <w:rsid w:val="00D35E3C"/>
    <w:rsid w:val="00D369CA"/>
    <w:rsid w:val="00D36B70"/>
    <w:rsid w:val="00D36D88"/>
    <w:rsid w:val="00D379B0"/>
    <w:rsid w:val="00D37EBA"/>
    <w:rsid w:val="00D41567"/>
    <w:rsid w:val="00D42E18"/>
    <w:rsid w:val="00D43F1B"/>
    <w:rsid w:val="00D447EA"/>
    <w:rsid w:val="00D451C7"/>
    <w:rsid w:val="00D45B99"/>
    <w:rsid w:val="00D4672C"/>
    <w:rsid w:val="00D476D9"/>
    <w:rsid w:val="00D47884"/>
    <w:rsid w:val="00D51079"/>
    <w:rsid w:val="00D51704"/>
    <w:rsid w:val="00D51C36"/>
    <w:rsid w:val="00D5227F"/>
    <w:rsid w:val="00D54763"/>
    <w:rsid w:val="00D54F7B"/>
    <w:rsid w:val="00D55EE5"/>
    <w:rsid w:val="00D567DE"/>
    <w:rsid w:val="00D57292"/>
    <w:rsid w:val="00D57F9B"/>
    <w:rsid w:val="00D60BB0"/>
    <w:rsid w:val="00D613E0"/>
    <w:rsid w:val="00D62241"/>
    <w:rsid w:val="00D62CC6"/>
    <w:rsid w:val="00D65256"/>
    <w:rsid w:val="00D660DF"/>
    <w:rsid w:val="00D665AA"/>
    <w:rsid w:val="00D66AD2"/>
    <w:rsid w:val="00D66FAE"/>
    <w:rsid w:val="00D670E4"/>
    <w:rsid w:val="00D6728A"/>
    <w:rsid w:val="00D6728E"/>
    <w:rsid w:val="00D67ABA"/>
    <w:rsid w:val="00D67E9E"/>
    <w:rsid w:val="00D72C21"/>
    <w:rsid w:val="00D72CDB"/>
    <w:rsid w:val="00D72FD2"/>
    <w:rsid w:val="00D734DC"/>
    <w:rsid w:val="00D73651"/>
    <w:rsid w:val="00D7398A"/>
    <w:rsid w:val="00D775AD"/>
    <w:rsid w:val="00D800E3"/>
    <w:rsid w:val="00D804F6"/>
    <w:rsid w:val="00D80BC0"/>
    <w:rsid w:val="00D82306"/>
    <w:rsid w:val="00D82EA2"/>
    <w:rsid w:val="00D837E7"/>
    <w:rsid w:val="00D853D8"/>
    <w:rsid w:val="00D8676E"/>
    <w:rsid w:val="00D91A99"/>
    <w:rsid w:val="00D923CF"/>
    <w:rsid w:val="00D92B2B"/>
    <w:rsid w:val="00D93BEF"/>
    <w:rsid w:val="00D9565B"/>
    <w:rsid w:val="00D96EED"/>
    <w:rsid w:val="00D97210"/>
    <w:rsid w:val="00DA0241"/>
    <w:rsid w:val="00DA039B"/>
    <w:rsid w:val="00DA0DD7"/>
    <w:rsid w:val="00DA0EC2"/>
    <w:rsid w:val="00DA13B0"/>
    <w:rsid w:val="00DA206D"/>
    <w:rsid w:val="00DA267C"/>
    <w:rsid w:val="00DA2FE8"/>
    <w:rsid w:val="00DA30CF"/>
    <w:rsid w:val="00DA3369"/>
    <w:rsid w:val="00DA5970"/>
    <w:rsid w:val="00DA62F4"/>
    <w:rsid w:val="00DA6FE4"/>
    <w:rsid w:val="00DB06A8"/>
    <w:rsid w:val="00DB09C0"/>
    <w:rsid w:val="00DB0F6F"/>
    <w:rsid w:val="00DB10EC"/>
    <w:rsid w:val="00DB149E"/>
    <w:rsid w:val="00DB2402"/>
    <w:rsid w:val="00DB2686"/>
    <w:rsid w:val="00DB272C"/>
    <w:rsid w:val="00DB3744"/>
    <w:rsid w:val="00DB5CC3"/>
    <w:rsid w:val="00DB7D29"/>
    <w:rsid w:val="00DC0A23"/>
    <w:rsid w:val="00DC0F2A"/>
    <w:rsid w:val="00DC11D5"/>
    <w:rsid w:val="00DC17BC"/>
    <w:rsid w:val="00DC40AD"/>
    <w:rsid w:val="00DC41BF"/>
    <w:rsid w:val="00DC42C2"/>
    <w:rsid w:val="00DC5BA4"/>
    <w:rsid w:val="00DC61AC"/>
    <w:rsid w:val="00DC722B"/>
    <w:rsid w:val="00DD0265"/>
    <w:rsid w:val="00DD1944"/>
    <w:rsid w:val="00DD21B1"/>
    <w:rsid w:val="00DD221B"/>
    <w:rsid w:val="00DD279C"/>
    <w:rsid w:val="00DD4456"/>
    <w:rsid w:val="00DD5F1B"/>
    <w:rsid w:val="00DD7691"/>
    <w:rsid w:val="00DE07A3"/>
    <w:rsid w:val="00DE1892"/>
    <w:rsid w:val="00DE1F70"/>
    <w:rsid w:val="00DE2C44"/>
    <w:rsid w:val="00DE4BC5"/>
    <w:rsid w:val="00DE5ECB"/>
    <w:rsid w:val="00DE5FFE"/>
    <w:rsid w:val="00DE66B1"/>
    <w:rsid w:val="00DE745A"/>
    <w:rsid w:val="00DE75C2"/>
    <w:rsid w:val="00DE7611"/>
    <w:rsid w:val="00DE76C3"/>
    <w:rsid w:val="00DF0E2B"/>
    <w:rsid w:val="00DF1EEA"/>
    <w:rsid w:val="00DF4214"/>
    <w:rsid w:val="00E016F5"/>
    <w:rsid w:val="00E02571"/>
    <w:rsid w:val="00E032D7"/>
    <w:rsid w:val="00E04728"/>
    <w:rsid w:val="00E04D6A"/>
    <w:rsid w:val="00E04FD9"/>
    <w:rsid w:val="00E05B92"/>
    <w:rsid w:val="00E06419"/>
    <w:rsid w:val="00E067F1"/>
    <w:rsid w:val="00E068D9"/>
    <w:rsid w:val="00E068EC"/>
    <w:rsid w:val="00E07357"/>
    <w:rsid w:val="00E073FA"/>
    <w:rsid w:val="00E10D20"/>
    <w:rsid w:val="00E11097"/>
    <w:rsid w:val="00E1136B"/>
    <w:rsid w:val="00E114C6"/>
    <w:rsid w:val="00E12116"/>
    <w:rsid w:val="00E12204"/>
    <w:rsid w:val="00E12406"/>
    <w:rsid w:val="00E12588"/>
    <w:rsid w:val="00E12647"/>
    <w:rsid w:val="00E12B77"/>
    <w:rsid w:val="00E12EC4"/>
    <w:rsid w:val="00E135AB"/>
    <w:rsid w:val="00E13A4D"/>
    <w:rsid w:val="00E1484C"/>
    <w:rsid w:val="00E149C7"/>
    <w:rsid w:val="00E20248"/>
    <w:rsid w:val="00E202F8"/>
    <w:rsid w:val="00E22EE5"/>
    <w:rsid w:val="00E23203"/>
    <w:rsid w:val="00E27624"/>
    <w:rsid w:val="00E3012B"/>
    <w:rsid w:val="00E3019F"/>
    <w:rsid w:val="00E30E69"/>
    <w:rsid w:val="00E31357"/>
    <w:rsid w:val="00E3201B"/>
    <w:rsid w:val="00E324C9"/>
    <w:rsid w:val="00E33715"/>
    <w:rsid w:val="00E3420F"/>
    <w:rsid w:val="00E34DA1"/>
    <w:rsid w:val="00E36DD7"/>
    <w:rsid w:val="00E36DF2"/>
    <w:rsid w:val="00E375A7"/>
    <w:rsid w:val="00E37ED6"/>
    <w:rsid w:val="00E40057"/>
    <w:rsid w:val="00E400E0"/>
    <w:rsid w:val="00E41386"/>
    <w:rsid w:val="00E416BA"/>
    <w:rsid w:val="00E41CD1"/>
    <w:rsid w:val="00E41DBF"/>
    <w:rsid w:val="00E4277F"/>
    <w:rsid w:val="00E4543F"/>
    <w:rsid w:val="00E45833"/>
    <w:rsid w:val="00E45C96"/>
    <w:rsid w:val="00E45FAA"/>
    <w:rsid w:val="00E47175"/>
    <w:rsid w:val="00E50B87"/>
    <w:rsid w:val="00E514BB"/>
    <w:rsid w:val="00E52870"/>
    <w:rsid w:val="00E52889"/>
    <w:rsid w:val="00E52B70"/>
    <w:rsid w:val="00E52E8B"/>
    <w:rsid w:val="00E53F2C"/>
    <w:rsid w:val="00E54F0A"/>
    <w:rsid w:val="00E55C24"/>
    <w:rsid w:val="00E55F01"/>
    <w:rsid w:val="00E5736B"/>
    <w:rsid w:val="00E574BD"/>
    <w:rsid w:val="00E57631"/>
    <w:rsid w:val="00E57709"/>
    <w:rsid w:val="00E60A3A"/>
    <w:rsid w:val="00E619D9"/>
    <w:rsid w:val="00E626DE"/>
    <w:rsid w:val="00E62815"/>
    <w:rsid w:val="00E62DF9"/>
    <w:rsid w:val="00E634EC"/>
    <w:rsid w:val="00E63861"/>
    <w:rsid w:val="00E63B1A"/>
    <w:rsid w:val="00E66C95"/>
    <w:rsid w:val="00E67035"/>
    <w:rsid w:val="00E6758A"/>
    <w:rsid w:val="00E70583"/>
    <w:rsid w:val="00E720FC"/>
    <w:rsid w:val="00E72E8B"/>
    <w:rsid w:val="00E73006"/>
    <w:rsid w:val="00E74BDD"/>
    <w:rsid w:val="00E75EBD"/>
    <w:rsid w:val="00E7638E"/>
    <w:rsid w:val="00E76C6E"/>
    <w:rsid w:val="00E7791A"/>
    <w:rsid w:val="00E80B1E"/>
    <w:rsid w:val="00E8158C"/>
    <w:rsid w:val="00E82ECF"/>
    <w:rsid w:val="00E833C2"/>
    <w:rsid w:val="00E839CD"/>
    <w:rsid w:val="00E83C65"/>
    <w:rsid w:val="00E8407D"/>
    <w:rsid w:val="00E84924"/>
    <w:rsid w:val="00E86B18"/>
    <w:rsid w:val="00E873FF"/>
    <w:rsid w:val="00E87FA7"/>
    <w:rsid w:val="00E90715"/>
    <w:rsid w:val="00E91172"/>
    <w:rsid w:val="00E913A6"/>
    <w:rsid w:val="00E92499"/>
    <w:rsid w:val="00E92DCA"/>
    <w:rsid w:val="00E94067"/>
    <w:rsid w:val="00E943E1"/>
    <w:rsid w:val="00E950CC"/>
    <w:rsid w:val="00E97272"/>
    <w:rsid w:val="00E972D6"/>
    <w:rsid w:val="00EA2995"/>
    <w:rsid w:val="00EA49F5"/>
    <w:rsid w:val="00EA4F15"/>
    <w:rsid w:val="00EA600F"/>
    <w:rsid w:val="00EA6BBE"/>
    <w:rsid w:val="00EA6EA6"/>
    <w:rsid w:val="00EA7F0C"/>
    <w:rsid w:val="00EB0C04"/>
    <w:rsid w:val="00EB24E9"/>
    <w:rsid w:val="00EB2A3C"/>
    <w:rsid w:val="00EB2A80"/>
    <w:rsid w:val="00EB2B07"/>
    <w:rsid w:val="00EB3295"/>
    <w:rsid w:val="00EB3ECD"/>
    <w:rsid w:val="00EB448A"/>
    <w:rsid w:val="00EB4DEE"/>
    <w:rsid w:val="00EB4F9E"/>
    <w:rsid w:val="00EB62B1"/>
    <w:rsid w:val="00EB75F9"/>
    <w:rsid w:val="00EC1023"/>
    <w:rsid w:val="00EC1195"/>
    <w:rsid w:val="00EC1D15"/>
    <w:rsid w:val="00EC505D"/>
    <w:rsid w:val="00EC5ABC"/>
    <w:rsid w:val="00EC62F1"/>
    <w:rsid w:val="00EC6454"/>
    <w:rsid w:val="00EC6A5C"/>
    <w:rsid w:val="00EC6E3D"/>
    <w:rsid w:val="00EC749C"/>
    <w:rsid w:val="00EC796A"/>
    <w:rsid w:val="00EC79F7"/>
    <w:rsid w:val="00ED09DA"/>
    <w:rsid w:val="00ED0BC1"/>
    <w:rsid w:val="00ED140E"/>
    <w:rsid w:val="00ED1F0B"/>
    <w:rsid w:val="00ED2024"/>
    <w:rsid w:val="00ED40E4"/>
    <w:rsid w:val="00ED4513"/>
    <w:rsid w:val="00ED4552"/>
    <w:rsid w:val="00ED49E3"/>
    <w:rsid w:val="00ED52F4"/>
    <w:rsid w:val="00ED548F"/>
    <w:rsid w:val="00ED67BC"/>
    <w:rsid w:val="00ED6820"/>
    <w:rsid w:val="00EE2D3B"/>
    <w:rsid w:val="00EE3EEC"/>
    <w:rsid w:val="00EE45C8"/>
    <w:rsid w:val="00EE568B"/>
    <w:rsid w:val="00EF0AA5"/>
    <w:rsid w:val="00EF121F"/>
    <w:rsid w:val="00EF1274"/>
    <w:rsid w:val="00EF1D84"/>
    <w:rsid w:val="00EF29E3"/>
    <w:rsid w:val="00EF2A4E"/>
    <w:rsid w:val="00EF3298"/>
    <w:rsid w:val="00EF3C3C"/>
    <w:rsid w:val="00EF48B2"/>
    <w:rsid w:val="00EF4ECD"/>
    <w:rsid w:val="00EF5AD6"/>
    <w:rsid w:val="00EF7FD7"/>
    <w:rsid w:val="00F00E80"/>
    <w:rsid w:val="00F01035"/>
    <w:rsid w:val="00F011B1"/>
    <w:rsid w:val="00F0220B"/>
    <w:rsid w:val="00F02971"/>
    <w:rsid w:val="00F0633E"/>
    <w:rsid w:val="00F063CA"/>
    <w:rsid w:val="00F06E74"/>
    <w:rsid w:val="00F07195"/>
    <w:rsid w:val="00F073A1"/>
    <w:rsid w:val="00F1018D"/>
    <w:rsid w:val="00F11493"/>
    <w:rsid w:val="00F116A5"/>
    <w:rsid w:val="00F11F2C"/>
    <w:rsid w:val="00F133DA"/>
    <w:rsid w:val="00F139EE"/>
    <w:rsid w:val="00F14890"/>
    <w:rsid w:val="00F150F3"/>
    <w:rsid w:val="00F20B3A"/>
    <w:rsid w:val="00F20EFC"/>
    <w:rsid w:val="00F210DD"/>
    <w:rsid w:val="00F22117"/>
    <w:rsid w:val="00F225B6"/>
    <w:rsid w:val="00F2274B"/>
    <w:rsid w:val="00F22BF9"/>
    <w:rsid w:val="00F22C50"/>
    <w:rsid w:val="00F22D10"/>
    <w:rsid w:val="00F235A0"/>
    <w:rsid w:val="00F24A30"/>
    <w:rsid w:val="00F25ABA"/>
    <w:rsid w:val="00F267A3"/>
    <w:rsid w:val="00F26A32"/>
    <w:rsid w:val="00F27201"/>
    <w:rsid w:val="00F31A04"/>
    <w:rsid w:val="00F31C25"/>
    <w:rsid w:val="00F320D7"/>
    <w:rsid w:val="00F3254E"/>
    <w:rsid w:val="00F328D7"/>
    <w:rsid w:val="00F335DB"/>
    <w:rsid w:val="00F35250"/>
    <w:rsid w:val="00F354BB"/>
    <w:rsid w:val="00F3641A"/>
    <w:rsid w:val="00F3677E"/>
    <w:rsid w:val="00F372A3"/>
    <w:rsid w:val="00F410CC"/>
    <w:rsid w:val="00F41728"/>
    <w:rsid w:val="00F4270A"/>
    <w:rsid w:val="00F4400B"/>
    <w:rsid w:val="00F47E06"/>
    <w:rsid w:val="00F50145"/>
    <w:rsid w:val="00F50433"/>
    <w:rsid w:val="00F50A3C"/>
    <w:rsid w:val="00F519E1"/>
    <w:rsid w:val="00F524B4"/>
    <w:rsid w:val="00F52FC6"/>
    <w:rsid w:val="00F53319"/>
    <w:rsid w:val="00F536A6"/>
    <w:rsid w:val="00F53E7D"/>
    <w:rsid w:val="00F5415A"/>
    <w:rsid w:val="00F5578B"/>
    <w:rsid w:val="00F56B36"/>
    <w:rsid w:val="00F61288"/>
    <w:rsid w:val="00F637AE"/>
    <w:rsid w:val="00F63A65"/>
    <w:rsid w:val="00F63ABA"/>
    <w:rsid w:val="00F6432F"/>
    <w:rsid w:val="00F64696"/>
    <w:rsid w:val="00F64A62"/>
    <w:rsid w:val="00F658F0"/>
    <w:rsid w:val="00F660A3"/>
    <w:rsid w:val="00F668A8"/>
    <w:rsid w:val="00F71280"/>
    <w:rsid w:val="00F712A7"/>
    <w:rsid w:val="00F71AC4"/>
    <w:rsid w:val="00F742C3"/>
    <w:rsid w:val="00F743F2"/>
    <w:rsid w:val="00F74A86"/>
    <w:rsid w:val="00F76C4D"/>
    <w:rsid w:val="00F77118"/>
    <w:rsid w:val="00F77C8E"/>
    <w:rsid w:val="00F8030D"/>
    <w:rsid w:val="00F8038E"/>
    <w:rsid w:val="00F81017"/>
    <w:rsid w:val="00F81C7E"/>
    <w:rsid w:val="00F82179"/>
    <w:rsid w:val="00F82430"/>
    <w:rsid w:val="00F829E2"/>
    <w:rsid w:val="00F85AF4"/>
    <w:rsid w:val="00F86420"/>
    <w:rsid w:val="00F86BF9"/>
    <w:rsid w:val="00F86EBF"/>
    <w:rsid w:val="00F86F2D"/>
    <w:rsid w:val="00F901A0"/>
    <w:rsid w:val="00F90CE3"/>
    <w:rsid w:val="00F90DD9"/>
    <w:rsid w:val="00F90F0E"/>
    <w:rsid w:val="00F93F54"/>
    <w:rsid w:val="00F9557D"/>
    <w:rsid w:val="00F95896"/>
    <w:rsid w:val="00F960E2"/>
    <w:rsid w:val="00F96CD1"/>
    <w:rsid w:val="00FA1635"/>
    <w:rsid w:val="00FA2393"/>
    <w:rsid w:val="00FA510B"/>
    <w:rsid w:val="00FA518C"/>
    <w:rsid w:val="00FA5585"/>
    <w:rsid w:val="00FA65FC"/>
    <w:rsid w:val="00FA737B"/>
    <w:rsid w:val="00FA7639"/>
    <w:rsid w:val="00FA769F"/>
    <w:rsid w:val="00FA7D3A"/>
    <w:rsid w:val="00FB0503"/>
    <w:rsid w:val="00FB08A1"/>
    <w:rsid w:val="00FB7181"/>
    <w:rsid w:val="00FB78A8"/>
    <w:rsid w:val="00FC0F82"/>
    <w:rsid w:val="00FC2E42"/>
    <w:rsid w:val="00FC45A2"/>
    <w:rsid w:val="00FC4E9C"/>
    <w:rsid w:val="00FC6738"/>
    <w:rsid w:val="00FC6FCC"/>
    <w:rsid w:val="00FC7014"/>
    <w:rsid w:val="00FC7231"/>
    <w:rsid w:val="00FD2499"/>
    <w:rsid w:val="00FD2F9E"/>
    <w:rsid w:val="00FD3A67"/>
    <w:rsid w:val="00FD41F1"/>
    <w:rsid w:val="00FD577C"/>
    <w:rsid w:val="00FD70E2"/>
    <w:rsid w:val="00FD76FB"/>
    <w:rsid w:val="00FD78CC"/>
    <w:rsid w:val="00FE0601"/>
    <w:rsid w:val="00FE3A7A"/>
    <w:rsid w:val="00FE3A7C"/>
    <w:rsid w:val="00FE3BB2"/>
    <w:rsid w:val="00FE3F9B"/>
    <w:rsid w:val="00FE7325"/>
    <w:rsid w:val="00FE7341"/>
    <w:rsid w:val="00FE7421"/>
    <w:rsid w:val="00FF06B1"/>
    <w:rsid w:val="00FF36E4"/>
    <w:rsid w:val="00FF45B3"/>
    <w:rsid w:val="00FF4D80"/>
    <w:rsid w:val="016C9226"/>
    <w:rsid w:val="019CE194"/>
    <w:rsid w:val="01B2FC6F"/>
    <w:rsid w:val="02056C4F"/>
    <w:rsid w:val="023F6C12"/>
    <w:rsid w:val="028BAF79"/>
    <w:rsid w:val="02C0AFE4"/>
    <w:rsid w:val="02D7B7F8"/>
    <w:rsid w:val="02DA853F"/>
    <w:rsid w:val="02E20278"/>
    <w:rsid w:val="030AAF5C"/>
    <w:rsid w:val="0346690A"/>
    <w:rsid w:val="034994DB"/>
    <w:rsid w:val="039D64E7"/>
    <w:rsid w:val="03CAA5A0"/>
    <w:rsid w:val="048619EB"/>
    <w:rsid w:val="04AE30E0"/>
    <w:rsid w:val="04B148A9"/>
    <w:rsid w:val="04B4063D"/>
    <w:rsid w:val="04DE6520"/>
    <w:rsid w:val="04F6FB59"/>
    <w:rsid w:val="05005D1E"/>
    <w:rsid w:val="051288E5"/>
    <w:rsid w:val="0655549B"/>
    <w:rsid w:val="065C1D5D"/>
    <w:rsid w:val="0684EF2B"/>
    <w:rsid w:val="06DA396E"/>
    <w:rsid w:val="06EB56EC"/>
    <w:rsid w:val="07038EB8"/>
    <w:rsid w:val="0705540E"/>
    <w:rsid w:val="07134DF5"/>
    <w:rsid w:val="07326F05"/>
    <w:rsid w:val="073E2A96"/>
    <w:rsid w:val="0795C396"/>
    <w:rsid w:val="07E62277"/>
    <w:rsid w:val="0808971A"/>
    <w:rsid w:val="08279D82"/>
    <w:rsid w:val="082D5B54"/>
    <w:rsid w:val="0839E7E9"/>
    <w:rsid w:val="08452B0C"/>
    <w:rsid w:val="087DAFE8"/>
    <w:rsid w:val="0886CB63"/>
    <w:rsid w:val="0887E3BE"/>
    <w:rsid w:val="08B7C12B"/>
    <w:rsid w:val="08C99743"/>
    <w:rsid w:val="08D88EB7"/>
    <w:rsid w:val="08DE5B83"/>
    <w:rsid w:val="0993EC36"/>
    <w:rsid w:val="09A22DB1"/>
    <w:rsid w:val="09A85E18"/>
    <w:rsid w:val="09F4200D"/>
    <w:rsid w:val="0A3514CA"/>
    <w:rsid w:val="0A3A9EFA"/>
    <w:rsid w:val="0A7F7511"/>
    <w:rsid w:val="0A9E9531"/>
    <w:rsid w:val="0B01B617"/>
    <w:rsid w:val="0B1D522E"/>
    <w:rsid w:val="0B4383D3"/>
    <w:rsid w:val="0B4CA73E"/>
    <w:rsid w:val="0C04BFD9"/>
    <w:rsid w:val="0C0FA362"/>
    <w:rsid w:val="0C7347B7"/>
    <w:rsid w:val="0C843E20"/>
    <w:rsid w:val="0CBA4E74"/>
    <w:rsid w:val="0CBEC1D2"/>
    <w:rsid w:val="0CEC3827"/>
    <w:rsid w:val="0CF7D525"/>
    <w:rsid w:val="0D508EB9"/>
    <w:rsid w:val="0D6C8921"/>
    <w:rsid w:val="0D8A3494"/>
    <w:rsid w:val="0E60835B"/>
    <w:rsid w:val="0E632CBC"/>
    <w:rsid w:val="0E8942CD"/>
    <w:rsid w:val="0EB3B951"/>
    <w:rsid w:val="0EB4EA43"/>
    <w:rsid w:val="0F2ECBB4"/>
    <w:rsid w:val="0F309EBE"/>
    <w:rsid w:val="0F435216"/>
    <w:rsid w:val="0F96FA85"/>
    <w:rsid w:val="0FA03B83"/>
    <w:rsid w:val="0FDAE534"/>
    <w:rsid w:val="0FF4122E"/>
    <w:rsid w:val="101DAD81"/>
    <w:rsid w:val="103309D0"/>
    <w:rsid w:val="10494F25"/>
    <w:rsid w:val="1059A460"/>
    <w:rsid w:val="1089A7C1"/>
    <w:rsid w:val="10B31776"/>
    <w:rsid w:val="10C80161"/>
    <w:rsid w:val="10DB14F3"/>
    <w:rsid w:val="110483FF"/>
    <w:rsid w:val="11F541D9"/>
    <w:rsid w:val="1203B490"/>
    <w:rsid w:val="12431B17"/>
    <w:rsid w:val="12F84447"/>
    <w:rsid w:val="12FA35B4"/>
    <w:rsid w:val="130E9568"/>
    <w:rsid w:val="13313EB0"/>
    <w:rsid w:val="1348FD38"/>
    <w:rsid w:val="135CAF5A"/>
    <w:rsid w:val="13936812"/>
    <w:rsid w:val="13D82FB6"/>
    <w:rsid w:val="14055BA1"/>
    <w:rsid w:val="1405800A"/>
    <w:rsid w:val="140812D3"/>
    <w:rsid w:val="14238F39"/>
    <w:rsid w:val="14284CAE"/>
    <w:rsid w:val="1431B6EE"/>
    <w:rsid w:val="146B27B1"/>
    <w:rsid w:val="1494B6BB"/>
    <w:rsid w:val="14E3FF34"/>
    <w:rsid w:val="151148E6"/>
    <w:rsid w:val="15CD03F3"/>
    <w:rsid w:val="15CE84CD"/>
    <w:rsid w:val="162767CC"/>
    <w:rsid w:val="16526F04"/>
    <w:rsid w:val="16F46260"/>
    <w:rsid w:val="16F79A8D"/>
    <w:rsid w:val="17699194"/>
    <w:rsid w:val="1769F3C0"/>
    <w:rsid w:val="178DDF06"/>
    <w:rsid w:val="179A128A"/>
    <w:rsid w:val="17C4954B"/>
    <w:rsid w:val="17D85CAE"/>
    <w:rsid w:val="1851BF08"/>
    <w:rsid w:val="18809EE5"/>
    <w:rsid w:val="189F996E"/>
    <w:rsid w:val="18CBD6C4"/>
    <w:rsid w:val="18FF0503"/>
    <w:rsid w:val="1921E41B"/>
    <w:rsid w:val="1928ABDF"/>
    <w:rsid w:val="19568E9A"/>
    <w:rsid w:val="195C2236"/>
    <w:rsid w:val="198CDC5F"/>
    <w:rsid w:val="19A0AB65"/>
    <w:rsid w:val="19A5D3A7"/>
    <w:rsid w:val="1A221EB0"/>
    <w:rsid w:val="1ABDA5EA"/>
    <w:rsid w:val="1B326331"/>
    <w:rsid w:val="1BE8FC1E"/>
    <w:rsid w:val="1C7BAD14"/>
    <w:rsid w:val="1CD38EA5"/>
    <w:rsid w:val="1CEB48A5"/>
    <w:rsid w:val="1CF0A5D5"/>
    <w:rsid w:val="1CF919A2"/>
    <w:rsid w:val="1D165935"/>
    <w:rsid w:val="1D5BD687"/>
    <w:rsid w:val="1D87EBE4"/>
    <w:rsid w:val="1D8910AE"/>
    <w:rsid w:val="1DB8C2CD"/>
    <w:rsid w:val="1DC54411"/>
    <w:rsid w:val="1DD5BEF6"/>
    <w:rsid w:val="1DDAEC4E"/>
    <w:rsid w:val="1E05566F"/>
    <w:rsid w:val="1EA996EE"/>
    <w:rsid w:val="1EDE44D3"/>
    <w:rsid w:val="1F188A7B"/>
    <w:rsid w:val="1F2BC25F"/>
    <w:rsid w:val="1F37BF6E"/>
    <w:rsid w:val="1F87297F"/>
    <w:rsid w:val="1F9AB38C"/>
    <w:rsid w:val="1FB30A5B"/>
    <w:rsid w:val="1FF48556"/>
    <w:rsid w:val="207B1A6E"/>
    <w:rsid w:val="20B6881D"/>
    <w:rsid w:val="2154F122"/>
    <w:rsid w:val="21DF714A"/>
    <w:rsid w:val="21E66568"/>
    <w:rsid w:val="221CA143"/>
    <w:rsid w:val="22857066"/>
    <w:rsid w:val="229CEB26"/>
    <w:rsid w:val="22AF6F40"/>
    <w:rsid w:val="230876B0"/>
    <w:rsid w:val="23144CE5"/>
    <w:rsid w:val="23524D31"/>
    <w:rsid w:val="23C8ABE2"/>
    <w:rsid w:val="23D306A3"/>
    <w:rsid w:val="24104767"/>
    <w:rsid w:val="2438789E"/>
    <w:rsid w:val="2446601E"/>
    <w:rsid w:val="246E550F"/>
    <w:rsid w:val="24969B5E"/>
    <w:rsid w:val="249F1D0E"/>
    <w:rsid w:val="24AA73B7"/>
    <w:rsid w:val="24C4A33E"/>
    <w:rsid w:val="257A308E"/>
    <w:rsid w:val="258FFE2F"/>
    <w:rsid w:val="25C3DA42"/>
    <w:rsid w:val="262528DF"/>
    <w:rsid w:val="264951B1"/>
    <w:rsid w:val="267A74ED"/>
    <w:rsid w:val="26B9269D"/>
    <w:rsid w:val="26D79068"/>
    <w:rsid w:val="26FB8C08"/>
    <w:rsid w:val="27183ECE"/>
    <w:rsid w:val="27D248AC"/>
    <w:rsid w:val="27E97C8D"/>
    <w:rsid w:val="28C438C1"/>
    <w:rsid w:val="28DF2001"/>
    <w:rsid w:val="290FDC6C"/>
    <w:rsid w:val="2971EE01"/>
    <w:rsid w:val="29C0DD3A"/>
    <w:rsid w:val="29C66C5A"/>
    <w:rsid w:val="29F184E8"/>
    <w:rsid w:val="2A58DB4F"/>
    <w:rsid w:val="2A6061EC"/>
    <w:rsid w:val="2AC1F920"/>
    <w:rsid w:val="2ADB8156"/>
    <w:rsid w:val="2B1CB261"/>
    <w:rsid w:val="2B7C56B0"/>
    <w:rsid w:val="2BB5C900"/>
    <w:rsid w:val="2BD7AD3C"/>
    <w:rsid w:val="2BE7FFD9"/>
    <w:rsid w:val="2BF85C0D"/>
    <w:rsid w:val="2C05BE80"/>
    <w:rsid w:val="2C0CC3BC"/>
    <w:rsid w:val="2C2FC5E9"/>
    <w:rsid w:val="2CB9B7A9"/>
    <w:rsid w:val="2CC837A7"/>
    <w:rsid w:val="2CE1482B"/>
    <w:rsid w:val="2CF1C2D0"/>
    <w:rsid w:val="2D1B76DE"/>
    <w:rsid w:val="2D4E10C8"/>
    <w:rsid w:val="2D72025F"/>
    <w:rsid w:val="2E192F85"/>
    <w:rsid w:val="2E79EAD0"/>
    <w:rsid w:val="2E8BD8CF"/>
    <w:rsid w:val="2EA2BE08"/>
    <w:rsid w:val="2EA62197"/>
    <w:rsid w:val="2ECED5C5"/>
    <w:rsid w:val="2F091EA3"/>
    <w:rsid w:val="2F1B8FA8"/>
    <w:rsid w:val="2F2CB75D"/>
    <w:rsid w:val="2F63AE96"/>
    <w:rsid w:val="2FB48D76"/>
    <w:rsid w:val="2FBD99B4"/>
    <w:rsid w:val="2FC2F18D"/>
    <w:rsid w:val="2FC828B7"/>
    <w:rsid w:val="3004A935"/>
    <w:rsid w:val="300666FC"/>
    <w:rsid w:val="302A5CEF"/>
    <w:rsid w:val="302B4C95"/>
    <w:rsid w:val="302B9664"/>
    <w:rsid w:val="307033BE"/>
    <w:rsid w:val="311904F7"/>
    <w:rsid w:val="31288F84"/>
    <w:rsid w:val="31360378"/>
    <w:rsid w:val="3154C59D"/>
    <w:rsid w:val="316D9FE8"/>
    <w:rsid w:val="319C1B32"/>
    <w:rsid w:val="31CACF6D"/>
    <w:rsid w:val="320671D6"/>
    <w:rsid w:val="3230C925"/>
    <w:rsid w:val="32820FF6"/>
    <w:rsid w:val="32BB611D"/>
    <w:rsid w:val="32D667EB"/>
    <w:rsid w:val="330760BC"/>
    <w:rsid w:val="3324A9C7"/>
    <w:rsid w:val="33467FE6"/>
    <w:rsid w:val="337A9A77"/>
    <w:rsid w:val="337D6BDF"/>
    <w:rsid w:val="337E346F"/>
    <w:rsid w:val="339ED69A"/>
    <w:rsid w:val="33A0F691"/>
    <w:rsid w:val="33D28032"/>
    <w:rsid w:val="33F03F29"/>
    <w:rsid w:val="34694C73"/>
    <w:rsid w:val="3506C408"/>
    <w:rsid w:val="3507E0A7"/>
    <w:rsid w:val="35282FB4"/>
    <w:rsid w:val="352C4E4B"/>
    <w:rsid w:val="35324F7D"/>
    <w:rsid w:val="353C660D"/>
    <w:rsid w:val="35587500"/>
    <w:rsid w:val="358DFE86"/>
    <w:rsid w:val="35EDD1B7"/>
    <w:rsid w:val="36086EF4"/>
    <w:rsid w:val="36893FA2"/>
    <w:rsid w:val="36A3A330"/>
    <w:rsid w:val="37201629"/>
    <w:rsid w:val="37239CD8"/>
    <w:rsid w:val="3761E23D"/>
    <w:rsid w:val="37B6DFF2"/>
    <w:rsid w:val="381CD41C"/>
    <w:rsid w:val="382170CE"/>
    <w:rsid w:val="38251003"/>
    <w:rsid w:val="382B8963"/>
    <w:rsid w:val="388DED2D"/>
    <w:rsid w:val="389F75AB"/>
    <w:rsid w:val="39352200"/>
    <w:rsid w:val="394688BC"/>
    <w:rsid w:val="3946E8CF"/>
    <w:rsid w:val="396A3CBB"/>
    <w:rsid w:val="39B80EA3"/>
    <w:rsid w:val="39DDC9B3"/>
    <w:rsid w:val="3A3AB0FD"/>
    <w:rsid w:val="3A6AFC7E"/>
    <w:rsid w:val="3AD615F6"/>
    <w:rsid w:val="3AD9640B"/>
    <w:rsid w:val="3B06578A"/>
    <w:rsid w:val="3B220210"/>
    <w:rsid w:val="3B540B0D"/>
    <w:rsid w:val="3B69F17E"/>
    <w:rsid w:val="3C38A32D"/>
    <w:rsid w:val="3C4152ED"/>
    <w:rsid w:val="3C4BB74A"/>
    <w:rsid w:val="3C63E420"/>
    <w:rsid w:val="3C939CEF"/>
    <w:rsid w:val="3C968985"/>
    <w:rsid w:val="3CC6428C"/>
    <w:rsid w:val="3CE9B4DF"/>
    <w:rsid w:val="3CFAC194"/>
    <w:rsid w:val="3D17BC1F"/>
    <w:rsid w:val="3D2E0ED4"/>
    <w:rsid w:val="3D758183"/>
    <w:rsid w:val="3DB300DB"/>
    <w:rsid w:val="3EC50040"/>
    <w:rsid w:val="3EC9B262"/>
    <w:rsid w:val="3ECCB87F"/>
    <w:rsid w:val="3EDC369E"/>
    <w:rsid w:val="3F197E6B"/>
    <w:rsid w:val="3F30B09A"/>
    <w:rsid w:val="3F3593A6"/>
    <w:rsid w:val="3FBE7D4F"/>
    <w:rsid w:val="4028B40C"/>
    <w:rsid w:val="40587C9A"/>
    <w:rsid w:val="409BDD9F"/>
    <w:rsid w:val="40B299DB"/>
    <w:rsid w:val="40CC9A10"/>
    <w:rsid w:val="40DA265E"/>
    <w:rsid w:val="40E13D0F"/>
    <w:rsid w:val="412A5547"/>
    <w:rsid w:val="413DDC43"/>
    <w:rsid w:val="41A5D513"/>
    <w:rsid w:val="41F08127"/>
    <w:rsid w:val="41FAC160"/>
    <w:rsid w:val="4222630D"/>
    <w:rsid w:val="42775E86"/>
    <w:rsid w:val="428F83C3"/>
    <w:rsid w:val="42F0158D"/>
    <w:rsid w:val="4321B09B"/>
    <w:rsid w:val="43BC30C2"/>
    <w:rsid w:val="43CC1446"/>
    <w:rsid w:val="4439F27A"/>
    <w:rsid w:val="443A3C6D"/>
    <w:rsid w:val="445D8A08"/>
    <w:rsid w:val="446455C1"/>
    <w:rsid w:val="446FEF96"/>
    <w:rsid w:val="4481DECA"/>
    <w:rsid w:val="448C3901"/>
    <w:rsid w:val="450C228D"/>
    <w:rsid w:val="4514975D"/>
    <w:rsid w:val="452AEBA1"/>
    <w:rsid w:val="453FA7B5"/>
    <w:rsid w:val="454C45BF"/>
    <w:rsid w:val="45665E0A"/>
    <w:rsid w:val="45B0219B"/>
    <w:rsid w:val="45B35586"/>
    <w:rsid w:val="45EF0BE4"/>
    <w:rsid w:val="4613A5ED"/>
    <w:rsid w:val="464A4DFF"/>
    <w:rsid w:val="46AB2998"/>
    <w:rsid w:val="46D109A8"/>
    <w:rsid w:val="46D30D36"/>
    <w:rsid w:val="46EFB637"/>
    <w:rsid w:val="46F80872"/>
    <w:rsid w:val="47009094"/>
    <w:rsid w:val="4789409B"/>
    <w:rsid w:val="47AF7D64"/>
    <w:rsid w:val="48100060"/>
    <w:rsid w:val="4810BE34"/>
    <w:rsid w:val="4850F23B"/>
    <w:rsid w:val="486142A5"/>
    <w:rsid w:val="487F90A0"/>
    <w:rsid w:val="4896C1B5"/>
    <w:rsid w:val="48D08049"/>
    <w:rsid w:val="492510FC"/>
    <w:rsid w:val="4990A850"/>
    <w:rsid w:val="499DADC2"/>
    <w:rsid w:val="49E05EA7"/>
    <w:rsid w:val="49E6029F"/>
    <w:rsid w:val="4A17331C"/>
    <w:rsid w:val="4A217D78"/>
    <w:rsid w:val="4A6ACAAE"/>
    <w:rsid w:val="4AD815AB"/>
    <w:rsid w:val="4AEC5E6B"/>
    <w:rsid w:val="4B06FAEE"/>
    <w:rsid w:val="4B4C7831"/>
    <w:rsid w:val="4B6F8687"/>
    <w:rsid w:val="4B747B57"/>
    <w:rsid w:val="4B944651"/>
    <w:rsid w:val="4C3396C3"/>
    <w:rsid w:val="4C3D8C9C"/>
    <w:rsid w:val="4C5DD8FC"/>
    <w:rsid w:val="4C913F4A"/>
    <w:rsid w:val="4C9C6137"/>
    <w:rsid w:val="4C9C80AB"/>
    <w:rsid w:val="4CA68C07"/>
    <w:rsid w:val="4CC05F45"/>
    <w:rsid w:val="4D0EB849"/>
    <w:rsid w:val="4D15B86E"/>
    <w:rsid w:val="4D4D295A"/>
    <w:rsid w:val="4DBE28A6"/>
    <w:rsid w:val="4DD06C57"/>
    <w:rsid w:val="4DF39353"/>
    <w:rsid w:val="4E02FCB7"/>
    <w:rsid w:val="4E05F435"/>
    <w:rsid w:val="4E231790"/>
    <w:rsid w:val="4E347D81"/>
    <w:rsid w:val="4E9B5B9F"/>
    <w:rsid w:val="4E9BDEF0"/>
    <w:rsid w:val="4EA0B522"/>
    <w:rsid w:val="4EC32DBB"/>
    <w:rsid w:val="4EFF752D"/>
    <w:rsid w:val="4FB24B15"/>
    <w:rsid w:val="4FBA0451"/>
    <w:rsid w:val="4FC84A88"/>
    <w:rsid w:val="4FEA44CA"/>
    <w:rsid w:val="5014A2AB"/>
    <w:rsid w:val="501A48BF"/>
    <w:rsid w:val="501D06C0"/>
    <w:rsid w:val="507F2EAB"/>
    <w:rsid w:val="50A28E76"/>
    <w:rsid w:val="511EA2D4"/>
    <w:rsid w:val="511F949E"/>
    <w:rsid w:val="514321EF"/>
    <w:rsid w:val="5167B2FE"/>
    <w:rsid w:val="51E126F0"/>
    <w:rsid w:val="51F05FB8"/>
    <w:rsid w:val="51F50F85"/>
    <w:rsid w:val="520280A8"/>
    <w:rsid w:val="520A3489"/>
    <w:rsid w:val="5217A740"/>
    <w:rsid w:val="524BDC39"/>
    <w:rsid w:val="526A43D5"/>
    <w:rsid w:val="526B998A"/>
    <w:rsid w:val="5294178A"/>
    <w:rsid w:val="53266375"/>
    <w:rsid w:val="532FBEC1"/>
    <w:rsid w:val="533A025C"/>
    <w:rsid w:val="5371785A"/>
    <w:rsid w:val="5399F9CF"/>
    <w:rsid w:val="53A7C3A2"/>
    <w:rsid w:val="5422E649"/>
    <w:rsid w:val="54261143"/>
    <w:rsid w:val="544DD36E"/>
    <w:rsid w:val="545B5D8A"/>
    <w:rsid w:val="546342F4"/>
    <w:rsid w:val="54BFFEBF"/>
    <w:rsid w:val="55087BFE"/>
    <w:rsid w:val="5558139E"/>
    <w:rsid w:val="55BC2CB0"/>
    <w:rsid w:val="55DA2729"/>
    <w:rsid w:val="55DFF0F1"/>
    <w:rsid w:val="55E02DE2"/>
    <w:rsid w:val="55E3CBEB"/>
    <w:rsid w:val="560EBFAE"/>
    <w:rsid w:val="5641F340"/>
    <w:rsid w:val="56426D37"/>
    <w:rsid w:val="565F9667"/>
    <w:rsid w:val="5694D67F"/>
    <w:rsid w:val="56C70FE3"/>
    <w:rsid w:val="56D0FA99"/>
    <w:rsid w:val="56D82618"/>
    <w:rsid w:val="57741640"/>
    <w:rsid w:val="5783BE4A"/>
    <w:rsid w:val="5788D708"/>
    <w:rsid w:val="57AB83FF"/>
    <w:rsid w:val="57B6FD25"/>
    <w:rsid w:val="57BA2C86"/>
    <w:rsid w:val="582DF508"/>
    <w:rsid w:val="583CCA00"/>
    <w:rsid w:val="584063BF"/>
    <w:rsid w:val="585BEAE7"/>
    <w:rsid w:val="58831CF0"/>
    <w:rsid w:val="58A0376C"/>
    <w:rsid w:val="58A71B86"/>
    <w:rsid w:val="58AC510D"/>
    <w:rsid w:val="58CDDE91"/>
    <w:rsid w:val="58D51124"/>
    <w:rsid w:val="591006FA"/>
    <w:rsid w:val="593FE7BE"/>
    <w:rsid w:val="5954B7BF"/>
    <w:rsid w:val="597902F3"/>
    <w:rsid w:val="598782EF"/>
    <w:rsid w:val="5996E101"/>
    <w:rsid w:val="5997771C"/>
    <w:rsid w:val="59B8C2CC"/>
    <w:rsid w:val="59D5C44A"/>
    <w:rsid w:val="59F28F25"/>
    <w:rsid w:val="5A5482B6"/>
    <w:rsid w:val="5A838351"/>
    <w:rsid w:val="5AD31973"/>
    <w:rsid w:val="5AED0EBD"/>
    <w:rsid w:val="5B31BCA7"/>
    <w:rsid w:val="5B4F3120"/>
    <w:rsid w:val="5B619163"/>
    <w:rsid w:val="5B7675C9"/>
    <w:rsid w:val="5BAF2F78"/>
    <w:rsid w:val="5C3A5EAB"/>
    <w:rsid w:val="5C5A4CC1"/>
    <w:rsid w:val="5C6FD2C5"/>
    <w:rsid w:val="5CA1E05F"/>
    <w:rsid w:val="5D1A9645"/>
    <w:rsid w:val="5D889A74"/>
    <w:rsid w:val="5DEB4E38"/>
    <w:rsid w:val="5E01160B"/>
    <w:rsid w:val="5E0EF3DA"/>
    <w:rsid w:val="5E23D3B5"/>
    <w:rsid w:val="5E68C159"/>
    <w:rsid w:val="5E6B1F07"/>
    <w:rsid w:val="5E73C6CD"/>
    <w:rsid w:val="5E79177C"/>
    <w:rsid w:val="5E8A8A58"/>
    <w:rsid w:val="5E8C708F"/>
    <w:rsid w:val="5EA9F5AB"/>
    <w:rsid w:val="5EB9133C"/>
    <w:rsid w:val="5EC1FF8E"/>
    <w:rsid w:val="5ED855EC"/>
    <w:rsid w:val="5EE835DD"/>
    <w:rsid w:val="5F319ACF"/>
    <w:rsid w:val="5F3ADDA1"/>
    <w:rsid w:val="5F3E8596"/>
    <w:rsid w:val="5F43291E"/>
    <w:rsid w:val="5F4E63EE"/>
    <w:rsid w:val="5F535AAB"/>
    <w:rsid w:val="5F690363"/>
    <w:rsid w:val="5F7F1E43"/>
    <w:rsid w:val="5F81821C"/>
    <w:rsid w:val="5F87714D"/>
    <w:rsid w:val="5FA6F635"/>
    <w:rsid w:val="5FF45302"/>
    <w:rsid w:val="6000B5EB"/>
    <w:rsid w:val="610CC8D0"/>
    <w:rsid w:val="612C2C11"/>
    <w:rsid w:val="61362DBC"/>
    <w:rsid w:val="61773300"/>
    <w:rsid w:val="61808AFE"/>
    <w:rsid w:val="61AADF25"/>
    <w:rsid w:val="621B2104"/>
    <w:rsid w:val="62CC181A"/>
    <w:rsid w:val="635B262C"/>
    <w:rsid w:val="63A40403"/>
    <w:rsid w:val="63AF4685"/>
    <w:rsid w:val="63B3EA39"/>
    <w:rsid w:val="63B5F02E"/>
    <w:rsid w:val="63C76987"/>
    <w:rsid w:val="63E96A5B"/>
    <w:rsid w:val="640D8383"/>
    <w:rsid w:val="6433691A"/>
    <w:rsid w:val="643CD813"/>
    <w:rsid w:val="64717A81"/>
    <w:rsid w:val="64AE68F7"/>
    <w:rsid w:val="6502D211"/>
    <w:rsid w:val="6538E510"/>
    <w:rsid w:val="655782F2"/>
    <w:rsid w:val="65C211A2"/>
    <w:rsid w:val="66028325"/>
    <w:rsid w:val="665B5667"/>
    <w:rsid w:val="666A2922"/>
    <w:rsid w:val="66849833"/>
    <w:rsid w:val="669F4C24"/>
    <w:rsid w:val="66EEBFAD"/>
    <w:rsid w:val="66F6E544"/>
    <w:rsid w:val="67ABADA5"/>
    <w:rsid w:val="67B8FEBE"/>
    <w:rsid w:val="68191E58"/>
    <w:rsid w:val="685A5BCA"/>
    <w:rsid w:val="685AA841"/>
    <w:rsid w:val="68941198"/>
    <w:rsid w:val="689A16C6"/>
    <w:rsid w:val="68E68191"/>
    <w:rsid w:val="690237A2"/>
    <w:rsid w:val="6911081F"/>
    <w:rsid w:val="697F6DD8"/>
    <w:rsid w:val="697FB995"/>
    <w:rsid w:val="698D8D00"/>
    <w:rsid w:val="69B8F366"/>
    <w:rsid w:val="69BF4925"/>
    <w:rsid w:val="69D12730"/>
    <w:rsid w:val="6A1E5040"/>
    <w:rsid w:val="6A478C36"/>
    <w:rsid w:val="6A85D2F6"/>
    <w:rsid w:val="6AB789FA"/>
    <w:rsid w:val="6ADFDCED"/>
    <w:rsid w:val="6AF97757"/>
    <w:rsid w:val="6B8178A2"/>
    <w:rsid w:val="6B8D6A0E"/>
    <w:rsid w:val="6B95896A"/>
    <w:rsid w:val="6BFC3E4D"/>
    <w:rsid w:val="6C7BAD4E"/>
    <w:rsid w:val="6C849ADD"/>
    <w:rsid w:val="6C98344B"/>
    <w:rsid w:val="6CDCA72C"/>
    <w:rsid w:val="6CE8AFAD"/>
    <w:rsid w:val="6D3D52CB"/>
    <w:rsid w:val="6D6782BB"/>
    <w:rsid w:val="6D95D407"/>
    <w:rsid w:val="6DA56483"/>
    <w:rsid w:val="6DCCE6E4"/>
    <w:rsid w:val="6DCD42F8"/>
    <w:rsid w:val="6DCFA1F8"/>
    <w:rsid w:val="6DFA3922"/>
    <w:rsid w:val="6E3C10C4"/>
    <w:rsid w:val="6E96FBA0"/>
    <w:rsid w:val="6EB4B717"/>
    <w:rsid w:val="6EC754A3"/>
    <w:rsid w:val="6ECD2E44"/>
    <w:rsid w:val="6ECEE6F9"/>
    <w:rsid w:val="6F4FAE84"/>
    <w:rsid w:val="6F4FAEA5"/>
    <w:rsid w:val="6F7597A1"/>
    <w:rsid w:val="6F788BED"/>
    <w:rsid w:val="6F8E9C97"/>
    <w:rsid w:val="6FB93CF1"/>
    <w:rsid w:val="7049793F"/>
    <w:rsid w:val="709F5070"/>
    <w:rsid w:val="70D6E173"/>
    <w:rsid w:val="70D97D38"/>
    <w:rsid w:val="711394C5"/>
    <w:rsid w:val="7119C5B2"/>
    <w:rsid w:val="713E6CD7"/>
    <w:rsid w:val="713ED5FE"/>
    <w:rsid w:val="715A76E3"/>
    <w:rsid w:val="717306C8"/>
    <w:rsid w:val="71738D26"/>
    <w:rsid w:val="71FA90E9"/>
    <w:rsid w:val="720069F5"/>
    <w:rsid w:val="723E3608"/>
    <w:rsid w:val="72B442C6"/>
    <w:rsid w:val="7331181C"/>
    <w:rsid w:val="737459DF"/>
    <w:rsid w:val="738DDC4E"/>
    <w:rsid w:val="738FFFE7"/>
    <w:rsid w:val="739C3A56"/>
    <w:rsid w:val="73EC47B6"/>
    <w:rsid w:val="740657B2"/>
    <w:rsid w:val="7485E091"/>
    <w:rsid w:val="74D6CDB8"/>
    <w:rsid w:val="74D72891"/>
    <w:rsid w:val="750C6E47"/>
    <w:rsid w:val="75654F58"/>
    <w:rsid w:val="75D7E166"/>
    <w:rsid w:val="75FF1B3D"/>
    <w:rsid w:val="76028018"/>
    <w:rsid w:val="76619A1A"/>
    <w:rsid w:val="766C4C53"/>
    <w:rsid w:val="76AA3A3E"/>
    <w:rsid w:val="76C70AE1"/>
    <w:rsid w:val="76D15574"/>
    <w:rsid w:val="76DCF693"/>
    <w:rsid w:val="7715538D"/>
    <w:rsid w:val="7762CB36"/>
    <w:rsid w:val="77825360"/>
    <w:rsid w:val="77E0AE65"/>
    <w:rsid w:val="77EA0A87"/>
    <w:rsid w:val="77F94A55"/>
    <w:rsid w:val="77FDF1F0"/>
    <w:rsid w:val="780DB20C"/>
    <w:rsid w:val="781A1CA5"/>
    <w:rsid w:val="781F487C"/>
    <w:rsid w:val="782D33A0"/>
    <w:rsid w:val="789AA19E"/>
    <w:rsid w:val="78FBB258"/>
    <w:rsid w:val="7950F5B3"/>
    <w:rsid w:val="7A45CE2F"/>
    <w:rsid w:val="7A513AFB"/>
    <w:rsid w:val="7A859BED"/>
    <w:rsid w:val="7A864AF6"/>
    <w:rsid w:val="7AB1192A"/>
    <w:rsid w:val="7AE668BC"/>
    <w:rsid w:val="7B40547B"/>
    <w:rsid w:val="7B47BF63"/>
    <w:rsid w:val="7B4F46D4"/>
    <w:rsid w:val="7BDC9F47"/>
    <w:rsid w:val="7BF33396"/>
    <w:rsid w:val="7C0F9CE6"/>
    <w:rsid w:val="7C21DCEA"/>
    <w:rsid w:val="7C427FCB"/>
    <w:rsid w:val="7C67AD28"/>
    <w:rsid w:val="7C9D01C0"/>
    <w:rsid w:val="7CDC24DC"/>
    <w:rsid w:val="7CF83160"/>
    <w:rsid w:val="7D2C710F"/>
    <w:rsid w:val="7D3BE887"/>
    <w:rsid w:val="7D9855E1"/>
    <w:rsid w:val="7DBC74FA"/>
    <w:rsid w:val="7DC4A28F"/>
    <w:rsid w:val="7E14791C"/>
    <w:rsid w:val="7E2DF5EA"/>
    <w:rsid w:val="7E4CB672"/>
    <w:rsid w:val="7E6894C8"/>
    <w:rsid w:val="7E6DC199"/>
    <w:rsid w:val="7E790E0D"/>
    <w:rsid w:val="7EACFF26"/>
    <w:rsid w:val="7F02DA4F"/>
    <w:rsid w:val="7F19EA55"/>
    <w:rsid w:val="7F1D5946"/>
    <w:rsid w:val="7F26E518"/>
    <w:rsid w:val="7F7DFF1C"/>
    <w:rsid w:val="7F82C869"/>
    <w:rsid w:val="7F9FC4FB"/>
    <w:rsid w:val="7FF4D2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5B628"/>
  <w15:chartTrackingRefBased/>
  <w15:docId w15:val="{D302B47B-847B-47EC-A23F-B46EE4EF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B4"/>
    <w:rPr>
      <w:rFonts w:ascii="Georgia" w:hAnsi="Georgia"/>
    </w:rPr>
  </w:style>
  <w:style w:type="paragraph" w:styleId="Heading1">
    <w:name w:val="heading 1"/>
    <w:next w:val="Normal"/>
    <w:link w:val="Heading1Char"/>
    <w:uiPriority w:val="9"/>
    <w:qFormat/>
    <w:rsid w:val="00372512"/>
    <w:pPr>
      <w:spacing w:after="0"/>
      <w:outlineLvl w:val="0"/>
    </w:pPr>
    <w:rPr>
      <w:rFonts w:ascii="Montserrat SemiBold" w:hAnsi="Montserrat SemiBold" w:cs="Arial (Body CS)"/>
      <w:b/>
      <w:color w:val="000000" w:themeColor="text2"/>
      <w:sz w:val="28"/>
      <w14:ligatures w14:val="all"/>
      <w14:cntxtAlts/>
    </w:rPr>
  </w:style>
  <w:style w:type="paragraph" w:styleId="Heading2">
    <w:name w:val="heading 2"/>
    <w:basedOn w:val="Normal"/>
    <w:next w:val="Normal"/>
    <w:link w:val="Heading2Char"/>
    <w:autoRedefine/>
    <w:uiPriority w:val="9"/>
    <w:unhideWhenUsed/>
    <w:qFormat/>
    <w:rsid w:val="00311DA6"/>
    <w:pPr>
      <w:keepNext/>
      <w:keepLines/>
      <w:suppressAutoHyphens/>
      <w:spacing w:before="360"/>
      <w:contextualSpacing/>
      <w:outlineLvl w:val="1"/>
    </w:pPr>
    <w:rPr>
      <w:rFonts w:ascii="Montserrat SemiBold" w:hAnsi="Montserrat SemiBold" w:cs="Arial (Body CS)"/>
      <w:b/>
      <w:caps/>
      <w:color w:val="000000" w:themeColor="text2"/>
      <w:spacing w:val="6"/>
      <w:szCs w:val="20"/>
      <w14:ligatures w14:val="all"/>
    </w:rPr>
  </w:style>
  <w:style w:type="paragraph" w:styleId="Heading3">
    <w:name w:val="heading 3"/>
    <w:basedOn w:val="Heading2"/>
    <w:next w:val="Normal"/>
    <w:link w:val="Heading3Char"/>
    <w:uiPriority w:val="9"/>
    <w:unhideWhenUsed/>
    <w:qFormat/>
    <w:rsid w:val="00EF5AD6"/>
    <w:pPr>
      <w:outlineLvl w:val="2"/>
    </w:pPr>
    <w:rPr>
      <w:caps w:val="0"/>
    </w:rPr>
  </w:style>
  <w:style w:type="paragraph" w:styleId="Heading4">
    <w:name w:val="heading 4"/>
    <w:basedOn w:val="Heading3"/>
    <w:next w:val="Normal"/>
    <w:link w:val="Heading4Char"/>
    <w:uiPriority w:val="9"/>
    <w:unhideWhenUsed/>
    <w:qFormat/>
    <w:rsid w:val="00EF5AD6"/>
    <w:pPr>
      <w:outlineLvl w:val="3"/>
    </w:pPr>
    <w:rPr>
      <w:rFonts w:ascii="Montserrat Medium" w:hAnsi="Montserrat Medium"/>
      <w:caps/>
      <w:sz w:val="20"/>
    </w:rPr>
  </w:style>
  <w:style w:type="paragraph" w:styleId="Heading5">
    <w:name w:val="heading 5"/>
    <w:basedOn w:val="Normal"/>
    <w:next w:val="Normal"/>
    <w:link w:val="Heading5Char"/>
    <w:uiPriority w:val="9"/>
    <w:unhideWhenUsed/>
    <w:qFormat/>
    <w:rsid w:val="00372512"/>
    <w:pPr>
      <w:keepNext/>
      <w:keepLines/>
      <w:spacing w:before="40" w:after="0"/>
      <w:outlineLvl w:val="4"/>
    </w:pPr>
    <w:rPr>
      <w:rFonts w:ascii="Montserrat" w:eastAsiaTheme="majorEastAsia" w:hAnsi="Montserrat" w:cstheme="majorBidi"/>
      <w:i/>
      <w:color w:val="152F29" w:themeColor="accent1" w:themeShade="BF"/>
    </w:rPr>
  </w:style>
  <w:style w:type="paragraph" w:styleId="Heading6">
    <w:name w:val="heading 6"/>
    <w:basedOn w:val="Normal"/>
    <w:next w:val="Normal"/>
    <w:link w:val="Heading6Char"/>
    <w:uiPriority w:val="9"/>
    <w:semiHidden/>
    <w:unhideWhenUsed/>
    <w:qFormat/>
    <w:rsid w:val="00B53910"/>
    <w:pPr>
      <w:keepNext/>
      <w:keepLines/>
      <w:spacing w:before="40" w:after="0"/>
      <w:outlineLvl w:val="5"/>
    </w:pPr>
    <w:rPr>
      <w:rFonts w:ascii="Montserrat Light" w:eastAsiaTheme="majorEastAsia" w:hAnsi="Montserrat Light" w:cstheme="majorBidi"/>
      <w:color w:val="0E1F1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53910"/>
    <w:rPr>
      <w:b/>
      <w:bCs/>
      <w:smallCaps/>
      <w:color w:val="000000" w:themeColor="text2"/>
      <w:spacing w:val="5"/>
    </w:rPr>
  </w:style>
  <w:style w:type="character" w:styleId="BookTitle">
    <w:name w:val="Book Title"/>
    <w:basedOn w:val="DefaultParagraphFont"/>
    <w:uiPriority w:val="33"/>
    <w:qFormat/>
    <w:rsid w:val="00B53910"/>
    <w:rPr>
      <w:b/>
      <w:bCs/>
      <w:i/>
      <w:iCs/>
      <w:color w:val="000000" w:themeColor="text2"/>
      <w:spacing w:val="5"/>
    </w:rPr>
  </w:style>
  <w:style w:type="paragraph" w:customStyle="1" w:styleId="Attribution">
    <w:name w:val="Attribution"/>
    <w:autoRedefine/>
    <w:qFormat/>
    <w:rsid w:val="00EF5AD6"/>
    <w:pPr>
      <w:keepLines/>
      <w:pBdr>
        <w:top w:val="single" w:sz="2" w:space="6" w:color="EF509C" w:themeColor="accent5"/>
      </w:pBdr>
      <w:snapToGrid w:val="0"/>
      <w:spacing w:after="240" w:line="240" w:lineRule="auto"/>
      <w:contextualSpacing/>
      <w:jc w:val="center"/>
    </w:pPr>
    <w:rPr>
      <w:rFonts w:ascii="Montserrat Light" w:hAnsi="Montserrat Light" w:cs="Arial (Body CS)"/>
      <w:iCs/>
      <w:caps/>
      <w:color w:val="000000" w:themeColor="text2"/>
      <w:spacing w:val="40"/>
      <w:sz w:val="16"/>
      <w14:ligatures w14:val="all"/>
      <w14:numForm w14:val="oldStyle"/>
      <w14:numSpacing w14:val="proportional"/>
      <w14:cntxtAlts/>
    </w:rPr>
  </w:style>
  <w:style w:type="character" w:styleId="Hyperlink">
    <w:name w:val="Hyperlink"/>
    <w:basedOn w:val="DefaultParagraphFont"/>
    <w:uiPriority w:val="99"/>
    <w:unhideWhenUsed/>
    <w:rsid w:val="00FD70E2"/>
    <w:rPr>
      <w:color w:val="0070C0" w:themeColor="hyperlink"/>
      <w:u w:val="single"/>
    </w:rPr>
  </w:style>
  <w:style w:type="table" w:styleId="TableGrid">
    <w:name w:val="Table Grid"/>
    <w:basedOn w:val="TableNormal"/>
    <w:uiPriority w:val="39"/>
    <w:rsid w:val="0072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EB4"/>
    <w:pPr>
      <w:contextualSpacing/>
    </w:pPr>
  </w:style>
  <w:style w:type="character" w:customStyle="1" w:styleId="Heading3Char">
    <w:name w:val="Heading 3 Char"/>
    <w:basedOn w:val="DefaultParagraphFont"/>
    <w:link w:val="Heading3"/>
    <w:uiPriority w:val="9"/>
    <w:rsid w:val="00EF5AD6"/>
    <w:rPr>
      <w:rFonts w:ascii="Montserrat SemiBold" w:hAnsi="Montserrat SemiBold" w:cs="Arial (Body CS)"/>
      <w:b/>
      <w:color w:val="000000" w:themeColor="text2"/>
      <w:spacing w:val="6"/>
      <w:szCs w:val="20"/>
      <w14:ligatures w14:val="all"/>
    </w:rPr>
  </w:style>
  <w:style w:type="character" w:customStyle="1" w:styleId="Heading1Char">
    <w:name w:val="Heading 1 Char"/>
    <w:basedOn w:val="DefaultParagraphFont"/>
    <w:link w:val="Heading1"/>
    <w:uiPriority w:val="9"/>
    <w:rsid w:val="00372512"/>
    <w:rPr>
      <w:rFonts w:ascii="Montserrat SemiBold" w:hAnsi="Montserrat SemiBold" w:cs="Arial (Body CS)"/>
      <w:b/>
      <w:color w:val="000000" w:themeColor="text2"/>
      <w:sz w:val="28"/>
      <w14:ligatures w14:val="all"/>
      <w14:cntxtAlts/>
    </w:rPr>
  </w:style>
  <w:style w:type="paragraph" w:styleId="NormalWeb">
    <w:name w:val="Normal (Web)"/>
    <w:basedOn w:val="Normal"/>
    <w:uiPriority w:val="99"/>
    <w:unhideWhenUsed/>
    <w:rsid w:val="006321D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301E8"/>
    <w:rPr>
      <w:color w:val="605E5C"/>
      <w:shd w:val="clear" w:color="auto" w:fill="E1DFDD"/>
    </w:rPr>
  </w:style>
  <w:style w:type="paragraph" w:styleId="Header">
    <w:name w:val="header"/>
    <w:basedOn w:val="Normal"/>
    <w:link w:val="HeaderChar"/>
    <w:uiPriority w:val="99"/>
    <w:unhideWhenUsed/>
    <w:rsid w:val="00A46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81E"/>
  </w:style>
  <w:style w:type="paragraph" w:styleId="Footer">
    <w:name w:val="footer"/>
    <w:basedOn w:val="Normal"/>
    <w:link w:val="FooterChar"/>
    <w:uiPriority w:val="99"/>
    <w:unhideWhenUsed/>
    <w:rsid w:val="00A46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81E"/>
  </w:style>
  <w:style w:type="paragraph" w:styleId="BodyText">
    <w:name w:val="Body Text"/>
    <w:basedOn w:val="Normal"/>
    <w:link w:val="BodyTextChar"/>
    <w:uiPriority w:val="99"/>
    <w:semiHidden/>
    <w:unhideWhenUsed/>
    <w:rsid w:val="00FF36E4"/>
  </w:style>
  <w:style w:type="character" w:customStyle="1" w:styleId="BodyTextChar">
    <w:name w:val="Body Text Char"/>
    <w:basedOn w:val="DefaultParagraphFont"/>
    <w:link w:val="BodyText"/>
    <w:uiPriority w:val="99"/>
    <w:semiHidden/>
    <w:rsid w:val="00FF36E4"/>
  </w:style>
  <w:style w:type="paragraph" w:styleId="BodyText3">
    <w:name w:val="Body Text 3"/>
    <w:basedOn w:val="Normal"/>
    <w:link w:val="BodyText3Char"/>
    <w:rsid w:val="00372512"/>
    <w:pPr>
      <w:spacing w:line="240" w:lineRule="auto"/>
    </w:pPr>
    <w:rPr>
      <w:rFonts w:ascii="Montserrat" w:hAnsi="Montserrat"/>
      <w:sz w:val="16"/>
      <w:szCs w:val="16"/>
    </w:rPr>
  </w:style>
  <w:style w:type="character" w:customStyle="1" w:styleId="BodyText3Char">
    <w:name w:val="Body Text 3 Char"/>
    <w:basedOn w:val="DefaultParagraphFont"/>
    <w:link w:val="BodyText3"/>
    <w:rsid w:val="00372512"/>
    <w:rPr>
      <w:rFonts w:ascii="Montserrat" w:hAnsi="Montserrat"/>
      <w:color w:val="717172"/>
      <w:sz w:val="16"/>
      <w:szCs w:val="16"/>
    </w:rPr>
  </w:style>
  <w:style w:type="paragraph" w:styleId="BalloonText">
    <w:name w:val="Balloon Text"/>
    <w:basedOn w:val="Normal"/>
    <w:link w:val="BalloonTextChar"/>
    <w:uiPriority w:val="99"/>
    <w:semiHidden/>
    <w:unhideWhenUsed/>
    <w:rsid w:val="00561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287"/>
    <w:rPr>
      <w:rFonts w:ascii="Segoe UI" w:hAnsi="Segoe UI" w:cs="Segoe UI"/>
      <w:sz w:val="18"/>
      <w:szCs w:val="18"/>
    </w:rPr>
  </w:style>
  <w:style w:type="character" w:styleId="CommentReference">
    <w:name w:val="annotation reference"/>
    <w:basedOn w:val="DefaultParagraphFont"/>
    <w:uiPriority w:val="99"/>
    <w:semiHidden/>
    <w:unhideWhenUsed/>
    <w:rsid w:val="005956B0"/>
    <w:rPr>
      <w:sz w:val="16"/>
      <w:szCs w:val="16"/>
    </w:rPr>
  </w:style>
  <w:style w:type="paragraph" w:styleId="CommentText">
    <w:name w:val="annotation text"/>
    <w:basedOn w:val="Normal"/>
    <w:link w:val="CommentTextChar"/>
    <w:uiPriority w:val="99"/>
    <w:unhideWhenUsed/>
    <w:rsid w:val="005956B0"/>
    <w:pPr>
      <w:spacing w:line="240" w:lineRule="auto"/>
    </w:pPr>
    <w:rPr>
      <w:sz w:val="20"/>
      <w:szCs w:val="20"/>
    </w:rPr>
  </w:style>
  <w:style w:type="character" w:customStyle="1" w:styleId="CommentTextChar">
    <w:name w:val="Comment Text Char"/>
    <w:basedOn w:val="DefaultParagraphFont"/>
    <w:link w:val="CommentText"/>
    <w:uiPriority w:val="99"/>
    <w:rsid w:val="005956B0"/>
    <w:rPr>
      <w:sz w:val="20"/>
      <w:szCs w:val="20"/>
    </w:rPr>
  </w:style>
  <w:style w:type="paragraph" w:styleId="CommentSubject">
    <w:name w:val="annotation subject"/>
    <w:basedOn w:val="CommentText"/>
    <w:next w:val="CommentText"/>
    <w:link w:val="CommentSubjectChar"/>
    <w:uiPriority w:val="99"/>
    <w:semiHidden/>
    <w:unhideWhenUsed/>
    <w:rsid w:val="005956B0"/>
    <w:rPr>
      <w:b/>
      <w:bCs/>
    </w:rPr>
  </w:style>
  <w:style w:type="character" w:customStyle="1" w:styleId="CommentSubjectChar">
    <w:name w:val="Comment Subject Char"/>
    <w:basedOn w:val="CommentTextChar"/>
    <w:link w:val="CommentSubject"/>
    <w:uiPriority w:val="99"/>
    <w:semiHidden/>
    <w:rsid w:val="005956B0"/>
    <w:rPr>
      <w:b/>
      <w:bCs/>
      <w:sz w:val="20"/>
      <w:szCs w:val="20"/>
    </w:rPr>
  </w:style>
  <w:style w:type="paragraph" w:styleId="Revision">
    <w:name w:val="Revision"/>
    <w:hidden/>
    <w:uiPriority w:val="99"/>
    <w:semiHidden/>
    <w:rsid w:val="00247A36"/>
    <w:pPr>
      <w:spacing w:after="0" w:line="240" w:lineRule="auto"/>
    </w:pPr>
  </w:style>
  <w:style w:type="paragraph" w:customStyle="1" w:styleId="Introduction">
    <w:name w:val="Introduction"/>
    <w:basedOn w:val="Normal"/>
    <w:qFormat/>
    <w:rsid w:val="00372512"/>
    <w:pPr>
      <w:spacing w:before="480" w:after="480"/>
    </w:pPr>
    <w:rPr>
      <w:rFonts w:ascii="Montserrat SemiBold" w:hAnsi="Montserrat SemiBold" w:cs="Arial (Body CS)"/>
      <w:b/>
      <w:bCs/>
      <w:spacing w:val="4"/>
      <w:sz w:val="24"/>
      <w:szCs w:val="24"/>
      <w14:ligatures w14:val="all"/>
    </w:rPr>
  </w:style>
  <w:style w:type="character" w:customStyle="1" w:styleId="FooterLinkPink">
    <w:name w:val="Footer Link Pink"/>
    <w:basedOn w:val="DefaultParagraphFont"/>
    <w:uiPriority w:val="1"/>
    <w:qFormat/>
    <w:rsid w:val="00B030DA"/>
    <w:rPr>
      <w:rFonts w:ascii="Montserrat SemiBold" w:hAnsi="Montserrat SemiBold"/>
      <w:color w:val="DA1472" w:themeColor="accent5" w:themeShade="BF"/>
    </w:rPr>
  </w:style>
  <w:style w:type="paragraph" w:customStyle="1" w:styleId="FooterTextEmphasized">
    <w:name w:val="Footer Text Emphasized"/>
    <w:basedOn w:val="Normal"/>
    <w:qFormat/>
    <w:rsid w:val="00E1136B"/>
    <w:pPr>
      <w:spacing w:after="0"/>
      <w:jc w:val="right"/>
      <w:textAlignment w:val="baseline"/>
    </w:pPr>
    <w:rPr>
      <w:rFonts w:ascii="Montserrat SemiBold" w:hAnsi="Montserrat SemiBold"/>
      <w:color w:val="DA1472" w:themeColor="accent5" w:themeShade="BF"/>
      <w:sz w:val="24"/>
      <w:szCs w:val="24"/>
    </w:rPr>
  </w:style>
  <w:style w:type="paragraph" w:styleId="Title">
    <w:name w:val="Title"/>
    <w:basedOn w:val="Normal"/>
    <w:next w:val="Normal"/>
    <w:link w:val="TitleChar"/>
    <w:uiPriority w:val="10"/>
    <w:qFormat/>
    <w:rsid w:val="00E1136B"/>
    <w:pPr>
      <w:spacing w:before="720" w:after="0" w:line="240" w:lineRule="auto"/>
      <w:textAlignment w:val="baseline"/>
    </w:pPr>
    <w:rPr>
      <w:rFonts w:ascii="Montserrat" w:eastAsia="Times New Roman" w:hAnsi="Montserrat" w:cs="Segoe UI"/>
      <w:b/>
      <w:bCs/>
      <w:color w:val="DA1472" w:themeColor="accent5" w:themeShade="BF"/>
      <w:sz w:val="36"/>
      <w:szCs w:val="36"/>
    </w:rPr>
  </w:style>
  <w:style w:type="character" w:customStyle="1" w:styleId="TitleChar">
    <w:name w:val="Title Char"/>
    <w:basedOn w:val="DefaultParagraphFont"/>
    <w:link w:val="Title"/>
    <w:uiPriority w:val="10"/>
    <w:rsid w:val="00E1136B"/>
    <w:rPr>
      <w:rFonts w:ascii="Montserrat" w:eastAsia="Times New Roman" w:hAnsi="Montserrat" w:cs="Segoe UI"/>
      <w:b/>
      <w:bCs/>
      <w:color w:val="DA1472" w:themeColor="accent5" w:themeShade="BF"/>
      <w:sz w:val="36"/>
      <w:szCs w:val="36"/>
    </w:rPr>
  </w:style>
  <w:style w:type="character" w:customStyle="1" w:styleId="Heading2Char">
    <w:name w:val="Heading 2 Char"/>
    <w:basedOn w:val="DefaultParagraphFont"/>
    <w:link w:val="Heading2"/>
    <w:uiPriority w:val="9"/>
    <w:rsid w:val="00311DA6"/>
    <w:rPr>
      <w:rFonts w:ascii="Montserrat SemiBold" w:hAnsi="Montserrat SemiBold" w:cs="Arial (Body CS)"/>
      <w:b/>
      <w:caps/>
      <w:color w:val="000000" w:themeColor="text2"/>
      <w:spacing w:val="6"/>
      <w:szCs w:val="20"/>
      <w14:ligatures w14:val="all"/>
    </w:rPr>
  </w:style>
  <w:style w:type="paragraph" w:styleId="Subtitle">
    <w:name w:val="Subtitle"/>
    <w:basedOn w:val="Normal"/>
    <w:next w:val="Normal"/>
    <w:link w:val="SubtitleChar"/>
    <w:uiPriority w:val="11"/>
    <w:qFormat/>
    <w:rsid w:val="00766EB4"/>
    <w:pPr>
      <w:numPr>
        <w:ilvl w:val="1"/>
      </w:numPr>
      <w:spacing w:after="160"/>
    </w:pPr>
    <w:rPr>
      <w:rFonts w:eastAsiaTheme="minorEastAsia" w:cs="Arial (Body CS)"/>
      <w:spacing w:val="15"/>
      <w:sz w:val="18"/>
    </w:rPr>
  </w:style>
  <w:style w:type="character" w:customStyle="1" w:styleId="SubtitleChar">
    <w:name w:val="Subtitle Char"/>
    <w:basedOn w:val="DefaultParagraphFont"/>
    <w:link w:val="Subtitle"/>
    <w:uiPriority w:val="11"/>
    <w:rsid w:val="00766EB4"/>
    <w:rPr>
      <w:rFonts w:ascii="Georgia" w:eastAsiaTheme="minorEastAsia" w:hAnsi="Georgia" w:cs="Arial (Body CS)"/>
      <w:spacing w:val="15"/>
      <w:sz w:val="18"/>
    </w:rPr>
  </w:style>
  <w:style w:type="character" w:customStyle="1" w:styleId="Heading4Char">
    <w:name w:val="Heading 4 Char"/>
    <w:basedOn w:val="DefaultParagraphFont"/>
    <w:link w:val="Heading4"/>
    <w:uiPriority w:val="9"/>
    <w:rsid w:val="00EF5AD6"/>
    <w:rPr>
      <w:rFonts w:ascii="Montserrat Medium" w:hAnsi="Montserrat Medium" w:cs="Arial (Body CS)"/>
      <w:b/>
      <w:caps/>
      <w:color w:val="000000" w:themeColor="text2"/>
      <w:spacing w:val="6"/>
      <w:sz w:val="20"/>
      <w:szCs w:val="20"/>
      <w14:ligatures w14:val="all"/>
    </w:rPr>
  </w:style>
  <w:style w:type="character" w:customStyle="1" w:styleId="Heading5Char">
    <w:name w:val="Heading 5 Char"/>
    <w:basedOn w:val="DefaultParagraphFont"/>
    <w:link w:val="Heading5"/>
    <w:uiPriority w:val="9"/>
    <w:rsid w:val="00372512"/>
    <w:rPr>
      <w:rFonts w:ascii="Montserrat" w:eastAsiaTheme="majorEastAsia" w:hAnsi="Montserrat" w:cstheme="majorBidi"/>
      <w:i/>
      <w:color w:val="152F29" w:themeColor="accent1" w:themeShade="BF"/>
    </w:rPr>
  </w:style>
  <w:style w:type="character" w:customStyle="1" w:styleId="Heading6Char">
    <w:name w:val="Heading 6 Char"/>
    <w:basedOn w:val="DefaultParagraphFont"/>
    <w:link w:val="Heading6"/>
    <w:uiPriority w:val="9"/>
    <w:semiHidden/>
    <w:rsid w:val="00B53910"/>
    <w:rPr>
      <w:rFonts w:ascii="Montserrat Light" w:eastAsiaTheme="majorEastAsia" w:hAnsi="Montserrat Light" w:cstheme="majorBidi"/>
      <w:color w:val="0E1F1B" w:themeColor="accent1" w:themeShade="7F"/>
    </w:rPr>
  </w:style>
  <w:style w:type="character" w:styleId="SubtleEmphasis">
    <w:name w:val="Subtle Emphasis"/>
    <w:basedOn w:val="DefaultParagraphFont"/>
    <w:uiPriority w:val="19"/>
    <w:qFormat/>
    <w:rsid w:val="00B53910"/>
    <w:rPr>
      <w:rFonts w:ascii="Georgia" w:hAnsi="Georgia"/>
      <w:b w:val="0"/>
      <w:i/>
      <w:iCs/>
      <w:color w:val="404040" w:themeColor="text1" w:themeTint="BF"/>
    </w:rPr>
  </w:style>
  <w:style w:type="character" w:styleId="Emphasis">
    <w:name w:val="Emphasis"/>
    <w:basedOn w:val="DefaultParagraphFont"/>
    <w:uiPriority w:val="20"/>
    <w:qFormat/>
    <w:rsid w:val="00B53910"/>
    <w:rPr>
      <w:rFonts w:ascii="Georgia" w:hAnsi="Georgia"/>
      <w:b w:val="0"/>
      <w:i/>
      <w:iCs/>
      <w:spacing w:val="4"/>
      <w:u w:val="single"/>
    </w:rPr>
  </w:style>
  <w:style w:type="character" w:styleId="IntenseEmphasis">
    <w:name w:val="Intense Emphasis"/>
    <w:basedOn w:val="DefaultParagraphFont"/>
    <w:uiPriority w:val="21"/>
    <w:qFormat/>
    <w:rsid w:val="00B53910"/>
    <w:rPr>
      <w:rFonts w:ascii="Georgia" w:hAnsi="Georgia"/>
      <w:b/>
      <w:i/>
      <w:iCs/>
      <w:color w:val="000000" w:themeColor="text2"/>
      <w:spacing w:val="0"/>
      <w:u w:val="none"/>
    </w:rPr>
  </w:style>
  <w:style w:type="character" w:styleId="Strong">
    <w:name w:val="Strong"/>
    <w:basedOn w:val="DefaultParagraphFont"/>
    <w:uiPriority w:val="22"/>
    <w:qFormat/>
    <w:rsid w:val="00B53910"/>
    <w:rPr>
      <w:b/>
      <w:bCs/>
    </w:rPr>
  </w:style>
  <w:style w:type="paragraph" w:styleId="Quote">
    <w:name w:val="Quote"/>
    <w:basedOn w:val="Normal"/>
    <w:next w:val="Attribution"/>
    <w:link w:val="QuoteChar"/>
    <w:uiPriority w:val="29"/>
    <w:qFormat/>
    <w:rsid w:val="00EF5AD6"/>
    <w:pPr>
      <w:keepNext/>
      <w:keepLines/>
      <w:spacing w:before="480" w:after="0"/>
      <w:ind w:left="720" w:right="864"/>
      <w:jc w:val="center"/>
    </w:pPr>
    <w:rPr>
      <w:rFonts w:cs="Arial (Body CS)"/>
      <w:iCs/>
      <w:color w:val="000000" w:themeColor="text2"/>
      <w:sz w:val="28"/>
      <w14:ligatures w14:val="all"/>
      <w14:numForm w14:val="oldStyle"/>
      <w14:numSpacing w14:val="proportional"/>
      <w14:cntxtAlts/>
    </w:rPr>
  </w:style>
  <w:style w:type="character" w:customStyle="1" w:styleId="QuoteChar">
    <w:name w:val="Quote Char"/>
    <w:basedOn w:val="DefaultParagraphFont"/>
    <w:link w:val="Quote"/>
    <w:uiPriority w:val="29"/>
    <w:rsid w:val="00EF5AD6"/>
    <w:rPr>
      <w:rFonts w:ascii="Georgia" w:hAnsi="Georgia" w:cs="Arial (Body CS)"/>
      <w:iCs/>
      <w:color w:val="000000" w:themeColor="text2"/>
      <w:sz w:val="28"/>
      <w14:ligatures w14:val="all"/>
      <w14:numForm w14:val="oldStyle"/>
      <w14:numSpacing w14:val="proportional"/>
      <w14:cntxtAlts/>
    </w:rPr>
  </w:style>
  <w:style w:type="paragraph" w:styleId="IntenseQuote">
    <w:name w:val="Intense Quote"/>
    <w:basedOn w:val="Quote"/>
    <w:next w:val="Normal"/>
    <w:link w:val="IntenseQuoteChar"/>
    <w:uiPriority w:val="30"/>
    <w:qFormat/>
    <w:rsid w:val="00EF5AD6"/>
    <w:pPr>
      <w:suppressAutoHyphens/>
      <w:spacing w:before="240" w:after="120"/>
    </w:pPr>
    <w:rPr>
      <w:b/>
    </w:rPr>
  </w:style>
  <w:style w:type="character" w:customStyle="1" w:styleId="IntenseQuoteChar">
    <w:name w:val="Intense Quote Char"/>
    <w:basedOn w:val="DefaultParagraphFont"/>
    <w:link w:val="IntenseQuote"/>
    <w:uiPriority w:val="30"/>
    <w:rsid w:val="00EF5AD6"/>
    <w:rPr>
      <w:rFonts w:ascii="Georgia" w:hAnsi="Georgia" w:cs="Arial (Body CS)"/>
      <w:b/>
      <w:iCs/>
      <w:color w:val="000000" w:themeColor="text2"/>
      <w:sz w:val="28"/>
      <w14:ligatures w14:val="all"/>
      <w14:numForm w14:val="oldStyle"/>
      <w14:numSpacing w14:val="proportional"/>
      <w14:cntxtAlts/>
    </w:rPr>
  </w:style>
  <w:style w:type="character" w:styleId="SubtleReference">
    <w:name w:val="Subtle Reference"/>
    <w:basedOn w:val="DefaultParagraphFont"/>
    <w:uiPriority w:val="31"/>
    <w:qFormat/>
    <w:rsid w:val="00B53910"/>
    <w:rPr>
      <w:smallCaps/>
      <w:color w:val="5A5A5A" w:themeColor="text1" w:themeTint="A5"/>
    </w:rPr>
  </w:style>
  <w:style w:type="character" w:customStyle="1" w:styleId="caps">
    <w:name w:val="caps"/>
    <w:basedOn w:val="DefaultParagraphFont"/>
    <w:rsid w:val="008A61CD"/>
  </w:style>
  <w:style w:type="paragraph" w:styleId="NoSpacing">
    <w:name w:val="No Spacing"/>
    <w:uiPriority w:val="1"/>
    <w:qFormat/>
    <w:rsid w:val="00766EB4"/>
    <w:pPr>
      <w:spacing w:after="0" w:line="240" w:lineRule="auto"/>
    </w:pPr>
    <w:rPr>
      <w:rFonts w:ascii="Georgia" w:hAnsi="Georgia"/>
    </w:rPr>
  </w:style>
  <w:style w:type="character" w:styleId="FollowedHyperlink">
    <w:name w:val="FollowedHyperlink"/>
    <w:basedOn w:val="DefaultParagraphFont"/>
    <w:uiPriority w:val="99"/>
    <w:semiHidden/>
    <w:unhideWhenUsed/>
    <w:rsid w:val="005D2CA5"/>
    <w:rPr>
      <w:color w:val="00B0F0" w:themeColor="followedHyperlink"/>
      <w:u w:val="single"/>
    </w:rPr>
  </w:style>
  <w:style w:type="character" w:styleId="Mention">
    <w:name w:val="Mention"/>
    <w:basedOn w:val="DefaultParagraphFont"/>
    <w:uiPriority w:val="99"/>
    <w:unhideWhenUsed/>
    <w:rsid w:val="00D9565B"/>
    <w:rPr>
      <w:color w:val="2B579A"/>
      <w:shd w:val="clear" w:color="auto" w:fill="E1DFDD"/>
    </w:rPr>
  </w:style>
  <w:style w:type="numbering" w:customStyle="1" w:styleId="CurrentList1">
    <w:name w:val="Current List1"/>
    <w:uiPriority w:val="99"/>
    <w:rsid w:val="00BE7514"/>
    <w:pPr>
      <w:numPr>
        <w:numId w:val="14"/>
      </w:numPr>
    </w:pPr>
  </w:style>
  <w:style w:type="paragraph" w:customStyle="1" w:styleId="paragraph">
    <w:name w:val="paragraph"/>
    <w:basedOn w:val="Normal"/>
    <w:rsid w:val="00C20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207CC"/>
  </w:style>
  <w:style w:type="character" w:customStyle="1" w:styleId="normaltextrun">
    <w:name w:val="normaltextrun"/>
    <w:basedOn w:val="DefaultParagraphFont"/>
    <w:rsid w:val="00314572"/>
  </w:style>
  <w:style w:type="paragraph" w:styleId="TOC1">
    <w:name w:val="toc 1"/>
    <w:basedOn w:val="Normal"/>
    <w:next w:val="Normal"/>
    <w:autoRedefine/>
    <w:uiPriority w:val="39"/>
    <w:unhideWhenUsed/>
    <w:rsid w:val="00736439"/>
    <w:pPr>
      <w:spacing w:after="100"/>
    </w:pPr>
  </w:style>
  <w:style w:type="paragraph" w:styleId="TOC2">
    <w:name w:val="toc 2"/>
    <w:basedOn w:val="Normal"/>
    <w:next w:val="Normal"/>
    <w:autoRedefine/>
    <w:uiPriority w:val="39"/>
    <w:unhideWhenUsed/>
    <w:rsid w:val="00736439"/>
    <w:pPr>
      <w:spacing w:after="100"/>
      <w:ind w:left="220"/>
    </w:pPr>
  </w:style>
  <w:style w:type="paragraph" w:styleId="TOC3">
    <w:name w:val="toc 3"/>
    <w:basedOn w:val="Normal"/>
    <w:next w:val="Normal"/>
    <w:autoRedefine/>
    <w:uiPriority w:val="39"/>
    <w:unhideWhenUsed/>
    <w:rsid w:val="00736439"/>
    <w:pPr>
      <w:spacing w:after="100"/>
      <w:ind w:left="440"/>
    </w:pPr>
  </w:style>
  <w:style w:type="paragraph" w:customStyle="1" w:styleId="P68B1DB1-Normal1">
    <w:name w:val="P68B1DB1-Normal1"/>
    <w:basedOn w:val="Normal"/>
    <w:rsid w:val="00FD76FB"/>
    <w:rPr>
      <w:rFonts w:eastAsia="Georgia" w:cs="Georgia"/>
      <w:szCs w:val="20"/>
    </w:rPr>
  </w:style>
  <w:style w:type="paragraph" w:customStyle="1" w:styleId="P68B1DB1-ListParagraph2">
    <w:name w:val="P68B1DB1-ListParagraph2"/>
    <w:basedOn w:val="ListParagraph"/>
    <w:rsid w:val="00FD76FB"/>
    <w:pPr>
      <w:numPr>
        <w:numId w:val="19"/>
      </w:numPr>
    </w:pPr>
    <w:rPr>
      <w:rFonts w:eastAsia="Georgia" w:cs="Georgia"/>
      <w:szCs w:val="20"/>
    </w:rPr>
  </w:style>
  <w:style w:type="paragraph" w:customStyle="1" w:styleId="P68B1DB1-Heading23">
    <w:name w:val="P68B1DB1-Heading23"/>
    <w:basedOn w:val="Heading2"/>
    <w:rsid w:val="00FD76FB"/>
    <w:pPr>
      <w:spacing w:after="0"/>
    </w:pPr>
    <w:rPr>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7723">
      <w:bodyDiv w:val="1"/>
      <w:marLeft w:val="0"/>
      <w:marRight w:val="0"/>
      <w:marTop w:val="0"/>
      <w:marBottom w:val="0"/>
      <w:divBdr>
        <w:top w:val="none" w:sz="0" w:space="0" w:color="auto"/>
        <w:left w:val="none" w:sz="0" w:space="0" w:color="auto"/>
        <w:bottom w:val="none" w:sz="0" w:space="0" w:color="auto"/>
        <w:right w:val="none" w:sz="0" w:space="0" w:color="auto"/>
      </w:divBdr>
    </w:div>
    <w:div w:id="74209943">
      <w:bodyDiv w:val="1"/>
      <w:marLeft w:val="0"/>
      <w:marRight w:val="0"/>
      <w:marTop w:val="0"/>
      <w:marBottom w:val="0"/>
      <w:divBdr>
        <w:top w:val="none" w:sz="0" w:space="0" w:color="auto"/>
        <w:left w:val="none" w:sz="0" w:space="0" w:color="auto"/>
        <w:bottom w:val="none" w:sz="0" w:space="0" w:color="auto"/>
        <w:right w:val="none" w:sz="0" w:space="0" w:color="auto"/>
      </w:divBdr>
    </w:div>
    <w:div w:id="78066315">
      <w:bodyDiv w:val="1"/>
      <w:marLeft w:val="0"/>
      <w:marRight w:val="0"/>
      <w:marTop w:val="0"/>
      <w:marBottom w:val="0"/>
      <w:divBdr>
        <w:top w:val="none" w:sz="0" w:space="0" w:color="auto"/>
        <w:left w:val="none" w:sz="0" w:space="0" w:color="auto"/>
        <w:bottom w:val="none" w:sz="0" w:space="0" w:color="auto"/>
        <w:right w:val="none" w:sz="0" w:space="0" w:color="auto"/>
      </w:divBdr>
    </w:div>
    <w:div w:id="315112147">
      <w:bodyDiv w:val="1"/>
      <w:marLeft w:val="0"/>
      <w:marRight w:val="0"/>
      <w:marTop w:val="0"/>
      <w:marBottom w:val="0"/>
      <w:divBdr>
        <w:top w:val="none" w:sz="0" w:space="0" w:color="auto"/>
        <w:left w:val="none" w:sz="0" w:space="0" w:color="auto"/>
        <w:bottom w:val="none" w:sz="0" w:space="0" w:color="auto"/>
        <w:right w:val="none" w:sz="0" w:space="0" w:color="auto"/>
      </w:divBdr>
    </w:div>
    <w:div w:id="399788054">
      <w:bodyDiv w:val="1"/>
      <w:marLeft w:val="0"/>
      <w:marRight w:val="0"/>
      <w:marTop w:val="0"/>
      <w:marBottom w:val="0"/>
      <w:divBdr>
        <w:top w:val="none" w:sz="0" w:space="0" w:color="auto"/>
        <w:left w:val="none" w:sz="0" w:space="0" w:color="auto"/>
        <w:bottom w:val="none" w:sz="0" w:space="0" w:color="auto"/>
        <w:right w:val="none" w:sz="0" w:space="0" w:color="auto"/>
      </w:divBdr>
    </w:div>
    <w:div w:id="502550081">
      <w:bodyDiv w:val="1"/>
      <w:marLeft w:val="0"/>
      <w:marRight w:val="0"/>
      <w:marTop w:val="0"/>
      <w:marBottom w:val="0"/>
      <w:divBdr>
        <w:top w:val="none" w:sz="0" w:space="0" w:color="auto"/>
        <w:left w:val="none" w:sz="0" w:space="0" w:color="auto"/>
        <w:bottom w:val="none" w:sz="0" w:space="0" w:color="auto"/>
        <w:right w:val="none" w:sz="0" w:space="0" w:color="auto"/>
      </w:divBdr>
    </w:div>
    <w:div w:id="507911865">
      <w:bodyDiv w:val="1"/>
      <w:marLeft w:val="0"/>
      <w:marRight w:val="0"/>
      <w:marTop w:val="0"/>
      <w:marBottom w:val="0"/>
      <w:divBdr>
        <w:top w:val="none" w:sz="0" w:space="0" w:color="auto"/>
        <w:left w:val="none" w:sz="0" w:space="0" w:color="auto"/>
        <w:bottom w:val="none" w:sz="0" w:space="0" w:color="auto"/>
        <w:right w:val="none" w:sz="0" w:space="0" w:color="auto"/>
      </w:divBdr>
      <w:divsChild>
        <w:div w:id="41951982">
          <w:marLeft w:val="0"/>
          <w:marRight w:val="0"/>
          <w:marTop w:val="0"/>
          <w:marBottom w:val="0"/>
          <w:divBdr>
            <w:top w:val="none" w:sz="0" w:space="0" w:color="auto"/>
            <w:left w:val="none" w:sz="0" w:space="0" w:color="auto"/>
            <w:bottom w:val="none" w:sz="0" w:space="0" w:color="auto"/>
            <w:right w:val="none" w:sz="0" w:space="0" w:color="auto"/>
          </w:divBdr>
          <w:divsChild>
            <w:div w:id="1572887215">
              <w:marLeft w:val="-75"/>
              <w:marRight w:val="0"/>
              <w:marTop w:val="30"/>
              <w:marBottom w:val="30"/>
              <w:divBdr>
                <w:top w:val="none" w:sz="0" w:space="0" w:color="auto"/>
                <w:left w:val="none" w:sz="0" w:space="0" w:color="auto"/>
                <w:bottom w:val="none" w:sz="0" w:space="0" w:color="auto"/>
                <w:right w:val="none" w:sz="0" w:space="0" w:color="auto"/>
              </w:divBdr>
              <w:divsChild>
                <w:div w:id="336737119">
                  <w:marLeft w:val="0"/>
                  <w:marRight w:val="0"/>
                  <w:marTop w:val="0"/>
                  <w:marBottom w:val="0"/>
                  <w:divBdr>
                    <w:top w:val="none" w:sz="0" w:space="0" w:color="auto"/>
                    <w:left w:val="none" w:sz="0" w:space="0" w:color="auto"/>
                    <w:bottom w:val="none" w:sz="0" w:space="0" w:color="auto"/>
                    <w:right w:val="none" w:sz="0" w:space="0" w:color="auto"/>
                  </w:divBdr>
                  <w:divsChild>
                    <w:div w:id="210387403">
                      <w:marLeft w:val="0"/>
                      <w:marRight w:val="0"/>
                      <w:marTop w:val="0"/>
                      <w:marBottom w:val="0"/>
                      <w:divBdr>
                        <w:top w:val="none" w:sz="0" w:space="0" w:color="auto"/>
                        <w:left w:val="none" w:sz="0" w:space="0" w:color="auto"/>
                        <w:bottom w:val="none" w:sz="0" w:space="0" w:color="auto"/>
                        <w:right w:val="none" w:sz="0" w:space="0" w:color="auto"/>
                      </w:divBdr>
                    </w:div>
                  </w:divsChild>
                </w:div>
                <w:div w:id="1292635642">
                  <w:marLeft w:val="0"/>
                  <w:marRight w:val="0"/>
                  <w:marTop w:val="0"/>
                  <w:marBottom w:val="0"/>
                  <w:divBdr>
                    <w:top w:val="none" w:sz="0" w:space="0" w:color="auto"/>
                    <w:left w:val="none" w:sz="0" w:space="0" w:color="auto"/>
                    <w:bottom w:val="none" w:sz="0" w:space="0" w:color="auto"/>
                    <w:right w:val="none" w:sz="0" w:space="0" w:color="auto"/>
                  </w:divBdr>
                  <w:divsChild>
                    <w:div w:id="1795709146">
                      <w:marLeft w:val="0"/>
                      <w:marRight w:val="0"/>
                      <w:marTop w:val="0"/>
                      <w:marBottom w:val="0"/>
                      <w:divBdr>
                        <w:top w:val="none" w:sz="0" w:space="0" w:color="auto"/>
                        <w:left w:val="none" w:sz="0" w:space="0" w:color="auto"/>
                        <w:bottom w:val="none" w:sz="0" w:space="0" w:color="auto"/>
                        <w:right w:val="none" w:sz="0" w:space="0" w:color="auto"/>
                      </w:divBdr>
                    </w:div>
                  </w:divsChild>
                </w:div>
                <w:div w:id="1381200241">
                  <w:marLeft w:val="0"/>
                  <w:marRight w:val="0"/>
                  <w:marTop w:val="0"/>
                  <w:marBottom w:val="0"/>
                  <w:divBdr>
                    <w:top w:val="none" w:sz="0" w:space="0" w:color="auto"/>
                    <w:left w:val="none" w:sz="0" w:space="0" w:color="auto"/>
                    <w:bottom w:val="none" w:sz="0" w:space="0" w:color="auto"/>
                    <w:right w:val="none" w:sz="0" w:space="0" w:color="auto"/>
                  </w:divBdr>
                  <w:divsChild>
                    <w:div w:id="9449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4362">
          <w:marLeft w:val="0"/>
          <w:marRight w:val="0"/>
          <w:marTop w:val="0"/>
          <w:marBottom w:val="0"/>
          <w:divBdr>
            <w:top w:val="none" w:sz="0" w:space="0" w:color="auto"/>
            <w:left w:val="none" w:sz="0" w:space="0" w:color="auto"/>
            <w:bottom w:val="none" w:sz="0" w:space="0" w:color="auto"/>
            <w:right w:val="none" w:sz="0" w:space="0" w:color="auto"/>
          </w:divBdr>
          <w:divsChild>
            <w:div w:id="1583562780">
              <w:marLeft w:val="-75"/>
              <w:marRight w:val="0"/>
              <w:marTop w:val="30"/>
              <w:marBottom w:val="30"/>
              <w:divBdr>
                <w:top w:val="none" w:sz="0" w:space="0" w:color="auto"/>
                <w:left w:val="none" w:sz="0" w:space="0" w:color="auto"/>
                <w:bottom w:val="none" w:sz="0" w:space="0" w:color="auto"/>
                <w:right w:val="none" w:sz="0" w:space="0" w:color="auto"/>
              </w:divBdr>
              <w:divsChild>
                <w:div w:id="10571877">
                  <w:marLeft w:val="0"/>
                  <w:marRight w:val="0"/>
                  <w:marTop w:val="0"/>
                  <w:marBottom w:val="0"/>
                  <w:divBdr>
                    <w:top w:val="none" w:sz="0" w:space="0" w:color="auto"/>
                    <w:left w:val="none" w:sz="0" w:space="0" w:color="auto"/>
                    <w:bottom w:val="none" w:sz="0" w:space="0" w:color="auto"/>
                    <w:right w:val="none" w:sz="0" w:space="0" w:color="auto"/>
                  </w:divBdr>
                  <w:divsChild>
                    <w:div w:id="460996422">
                      <w:marLeft w:val="0"/>
                      <w:marRight w:val="0"/>
                      <w:marTop w:val="0"/>
                      <w:marBottom w:val="0"/>
                      <w:divBdr>
                        <w:top w:val="none" w:sz="0" w:space="0" w:color="auto"/>
                        <w:left w:val="none" w:sz="0" w:space="0" w:color="auto"/>
                        <w:bottom w:val="none" w:sz="0" w:space="0" w:color="auto"/>
                        <w:right w:val="none" w:sz="0" w:space="0" w:color="auto"/>
                      </w:divBdr>
                    </w:div>
                  </w:divsChild>
                </w:div>
                <w:div w:id="22678186">
                  <w:marLeft w:val="0"/>
                  <w:marRight w:val="0"/>
                  <w:marTop w:val="0"/>
                  <w:marBottom w:val="0"/>
                  <w:divBdr>
                    <w:top w:val="none" w:sz="0" w:space="0" w:color="auto"/>
                    <w:left w:val="none" w:sz="0" w:space="0" w:color="auto"/>
                    <w:bottom w:val="none" w:sz="0" w:space="0" w:color="auto"/>
                    <w:right w:val="none" w:sz="0" w:space="0" w:color="auto"/>
                  </w:divBdr>
                  <w:divsChild>
                    <w:div w:id="1787232796">
                      <w:marLeft w:val="0"/>
                      <w:marRight w:val="0"/>
                      <w:marTop w:val="0"/>
                      <w:marBottom w:val="0"/>
                      <w:divBdr>
                        <w:top w:val="none" w:sz="0" w:space="0" w:color="auto"/>
                        <w:left w:val="none" w:sz="0" w:space="0" w:color="auto"/>
                        <w:bottom w:val="none" w:sz="0" w:space="0" w:color="auto"/>
                        <w:right w:val="none" w:sz="0" w:space="0" w:color="auto"/>
                      </w:divBdr>
                    </w:div>
                  </w:divsChild>
                </w:div>
                <w:div w:id="27339589">
                  <w:marLeft w:val="0"/>
                  <w:marRight w:val="0"/>
                  <w:marTop w:val="0"/>
                  <w:marBottom w:val="0"/>
                  <w:divBdr>
                    <w:top w:val="none" w:sz="0" w:space="0" w:color="auto"/>
                    <w:left w:val="none" w:sz="0" w:space="0" w:color="auto"/>
                    <w:bottom w:val="none" w:sz="0" w:space="0" w:color="auto"/>
                    <w:right w:val="none" w:sz="0" w:space="0" w:color="auto"/>
                  </w:divBdr>
                  <w:divsChild>
                    <w:div w:id="30611504">
                      <w:marLeft w:val="0"/>
                      <w:marRight w:val="0"/>
                      <w:marTop w:val="0"/>
                      <w:marBottom w:val="0"/>
                      <w:divBdr>
                        <w:top w:val="none" w:sz="0" w:space="0" w:color="auto"/>
                        <w:left w:val="none" w:sz="0" w:space="0" w:color="auto"/>
                        <w:bottom w:val="none" w:sz="0" w:space="0" w:color="auto"/>
                        <w:right w:val="none" w:sz="0" w:space="0" w:color="auto"/>
                      </w:divBdr>
                    </w:div>
                  </w:divsChild>
                </w:div>
                <w:div w:id="67768606">
                  <w:marLeft w:val="0"/>
                  <w:marRight w:val="0"/>
                  <w:marTop w:val="0"/>
                  <w:marBottom w:val="0"/>
                  <w:divBdr>
                    <w:top w:val="none" w:sz="0" w:space="0" w:color="auto"/>
                    <w:left w:val="none" w:sz="0" w:space="0" w:color="auto"/>
                    <w:bottom w:val="none" w:sz="0" w:space="0" w:color="auto"/>
                    <w:right w:val="none" w:sz="0" w:space="0" w:color="auto"/>
                  </w:divBdr>
                  <w:divsChild>
                    <w:div w:id="376972324">
                      <w:marLeft w:val="0"/>
                      <w:marRight w:val="0"/>
                      <w:marTop w:val="0"/>
                      <w:marBottom w:val="0"/>
                      <w:divBdr>
                        <w:top w:val="none" w:sz="0" w:space="0" w:color="auto"/>
                        <w:left w:val="none" w:sz="0" w:space="0" w:color="auto"/>
                        <w:bottom w:val="none" w:sz="0" w:space="0" w:color="auto"/>
                        <w:right w:val="none" w:sz="0" w:space="0" w:color="auto"/>
                      </w:divBdr>
                    </w:div>
                  </w:divsChild>
                </w:div>
                <w:div w:id="81807237">
                  <w:marLeft w:val="0"/>
                  <w:marRight w:val="0"/>
                  <w:marTop w:val="0"/>
                  <w:marBottom w:val="0"/>
                  <w:divBdr>
                    <w:top w:val="none" w:sz="0" w:space="0" w:color="auto"/>
                    <w:left w:val="none" w:sz="0" w:space="0" w:color="auto"/>
                    <w:bottom w:val="none" w:sz="0" w:space="0" w:color="auto"/>
                    <w:right w:val="none" w:sz="0" w:space="0" w:color="auto"/>
                  </w:divBdr>
                  <w:divsChild>
                    <w:div w:id="370959123">
                      <w:marLeft w:val="0"/>
                      <w:marRight w:val="0"/>
                      <w:marTop w:val="0"/>
                      <w:marBottom w:val="0"/>
                      <w:divBdr>
                        <w:top w:val="none" w:sz="0" w:space="0" w:color="auto"/>
                        <w:left w:val="none" w:sz="0" w:space="0" w:color="auto"/>
                        <w:bottom w:val="none" w:sz="0" w:space="0" w:color="auto"/>
                        <w:right w:val="none" w:sz="0" w:space="0" w:color="auto"/>
                      </w:divBdr>
                    </w:div>
                  </w:divsChild>
                </w:div>
                <w:div w:id="121266070">
                  <w:marLeft w:val="0"/>
                  <w:marRight w:val="0"/>
                  <w:marTop w:val="0"/>
                  <w:marBottom w:val="0"/>
                  <w:divBdr>
                    <w:top w:val="none" w:sz="0" w:space="0" w:color="auto"/>
                    <w:left w:val="none" w:sz="0" w:space="0" w:color="auto"/>
                    <w:bottom w:val="none" w:sz="0" w:space="0" w:color="auto"/>
                    <w:right w:val="none" w:sz="0" w:space="0" w:color="auto"/>
                  </w:divBdr>
                  <w:divsChild>
                    <w:div w:id="1344628737">
                      <w:marLeft w:val="0"/>
                      <w:marRight w:val="0"/>
                      <w:marTop w:val="0"/>
                      <w:marBottom w:val="0"/>
                      <w:divBdr>
                        <w:top w:val="none" w:sz="0" w:space="0" w:color="auto"/>
                        <w:left w:val="none" w:sz="0" w:space="0" w:color="auto"/>
                        <w:bottom w:val="none" w:sz="0" w:space="0" w:color="auto"/>
                        <w:right w:val="none" w:sz="0" w:space="0" w:color="auto"/>
                      </w:divBdr>
                    </w:div>
                  </w:divsChild>
                </w:div>
                <w:div w:id="130220261">
                  <w:marLeft w:val="0"/>
                  <w:marRight w:val="0"/>
                  <w:marTop w:val="0"/>
                  <w:marBottom w:val="0"/>
                  <w:divBdr>
                    <w:top w:val="none" w:sz="0" w:space="0" w:color="auto"/>
                    <w:left w:val="none" w:sz="0" w:space="0" w:color="auto"/>
                    <w:bottom w:val="none" w:sz="0" w:space="0" w:color="auto"/>
                    <w:right w:val="none" w:sz="0" w:space="0" w:color="auto"/>
                  </w:divBdr>
                  <w:divsChild>
                    <w:div w:id="1852328962">
                      <w:marLeft w:val="0"/>
                      <w:marRight w:val="0"/>
                      <w:marTop w:val="0"/>
                      <w:marBottom w:val="0"/>
                      <w:divBdr>
                        <w:top w:val="none" w:sz="0" w:space="0" w:color="auto"/>
                        <w:left w:val="none" w:sz="0" w:space="0" w:color="auto"/>
                        <w:bottom w:val="none" w:sz="0" w:space="0" w:color="auto"/>
                        <w:right w:val="none" w:sz="0" w:space="0" w:color="auto"/>
                      </w:divBdr>
                    </w:div>
                  </w:divsChild>
                </w:div>
                <w:div w:id="278146158">
                  <w:marLeft w:val="0"/>
                  <w:marRight w:val="0"/>
                  <w:marTop w:val="0"/>
                  <w:marBottom w:val="0"/>
                  <w:divBdr>
                    <w:top w:val="none" w:sz="0" w:space="0" w:color="auto"/>
                    <w:left w:val="none" w:sz="0" w:space="0" w:color="auto"/>
                    <w:bottom w:val="none" w:sz="0" w:space="0" w:color="auto"/>
                    <w:right w:val="none" w:sz="0" w:space="0" w:color="auto"/>
                  </w:divBdr>
                  <w:divsChild>
                    <w:div w:id="1955674947">
                      <w:marLeft w:val="0"/>
                      <w:marRight w:val="0"/>
                      <w:marTop w:val="0"/>
                      <w:marBottom w:val="0"/>
                      <w:divBdr>
                        <w:top w:val="none" w:sz="0" w:space="0" w:color="auto"/>
                        <w:left w:val="none" w:sz="0" w:space="0" w:color="auto"/>
                        <w:bottom w:val="none" w:sz="0" w:space="0" w:color="auto"/>
                        <w:right w:val="none" w:sz="0" w:space="0" w:color="auto"/>
                      </w:divBdr>
                    </w:div>
                  </w:divsChild>
                </w:div>
                <w:div w:id="394205175">
                  <w:marLeft w:val="0"/>
                  <w:marRight w:val="0"/>
                  <w:marTop w:val="0"/>
                  <w:marBottom w:val="0"/>
                  <w:divBdr>
                    <w:top w:val="none" w:sz="0" w:space="0" w:color="auto"/>
                    <w:left w:val="none" w:sz="0" w:space="0" w:color="auto"/>
                    <w:bottom w:val="none" w:sz="0" w:space="0" w:color="auto"/>
                    <w:right w:val="none" w:sz="0" w:space="0" w:color="auto"/>
                  </w:divBdr>
                  <w:divsChild>
                    <w:div w:id="1698695723">
                      <w:marLeft w:val="0"/>
                      <w:marRight w:val="0"/>
                      <w:marTop w:val="0"/>
                      <w:marBottom w:val="0"/>
                      <w:divBdr>
                        <w:top w:val="none" w:sz="0" w:space="0" w:color="auto"/>
                        <w:left w:val="none" w:sz="0" w:space="0" w:color="auto"/>
                        <w:bottom w:val="none" w:sz="0" w:space="0" w:color="auto"/>
                        <w:right w:val="none" w:sz="0" w:space="0" w:color="auto"/>
                      </w:divBdr>
                    </w:div>
                  </w:divsChild>
                </w:div>
                <w:div w:id="447628030">
                  <w:marLeft w:val="0"/>
                  <w:marRight w:val="0"/>
                  <w:marTop w:val="0"/>
                  <w:marBottom w:val="0"/>
                  <w:divBdr>
                    <w:top w:val="none" w:sz="0" w:space="0" w:color="auto"/>
                    <w:left w:val="none" w:sz="0" w:space="0" w:color="auto"/>
                    <w:bottom w:val="none" w:sz="0" w:space="0" w:color="auto"/>
                    <w:right w:val="none" w:sz="0" w:space="0" w:color="auto"/>
                  </w:divBdr>
                  <w:divsChild>
                    <w:div w:id="923223786">
                      <w:marLeft w:val="0"/>
                      <w:marRight w:val="0"/>
                      <w:marTop w:val="0"/>
                      <w:marBottom w:val="0"/>
                      <w:divBdr>
                        <w:top w:val="none" w:sz="0" w:space="0" w:color="auto"/>
                        <w:left w:val="none" w:sz="0" w:space="0" w:color="auto"/>
                        <w:bottom w:val="none" w:sz="0" w:space="0" w:color="auto"/>
                        <w:right w:val="none" w:sz="0" w:space="0" w:color="auto"/>
                      </w:divBdr>
                    </w:div>
                  </w:divsChild>
                </w:div>
                <w:div w:id="757019102">
                  <w:marLeft w:val="0"/>
                  <w:marRight w:val="0"/>
                  <w:marTop w:val="0"/>
                  <w:marBottom w:val="0"/>
                  <w:divBdr>
                    <w:top w:val="none" w:sz="0" w:space="0" w:color="auto"/>
                    <w:left w:val="none" w:sz="0" w:space="0" w:color="auto"/>
                    <w:bottom w:val="none" w:sz="0" w:space="0" w:color="auto"/>
                    <w:right w:val="none" w:sz="0" w:space="0" w:color="auto"/>
                  </w:divBdr>
                  <w:divsChild>
                    <w:div w:id="312025582">
                      <w:marLeft w:val="0"/>
                      <w:marRight w:val="0"/>
                      <w:marTop w:val="0"/>
                      <w:marBottom w:val="0"/>
                      <w:divBdr>
                        <w:top w:val="none" w:sz="0" w:space="0" w:color="auto"/>
                        <w:left w:val="none" w:sz="0" w:space="0" w:color="auto"/>
                        <w:bottom w:val="none" w:sz="0" w:space="0" w:color="auto"/>
                        <w:right w:val="none" w:sz="0" w:space="0" w:color="auto"/>
                      </w:divBdr>
                    </w:div>
                  </w:divsChild>
                </w:div>
                <w:div w:id="764500535">
                  <w:marLeft w:val="0"/>
                  <w:marRight w:val="0"/>
                  <w:marTop w:val="0"/>
                  <w:marBottom w:val="0"/>
                  <w:divBdr>
                    <w:top w:val="none" w:sz="0" w:space="0" w:color="auto"/>
                    <w:left w:val="none" w:sz="0" w:space="0" w:color="auto"/>
                    <w:bottom w:val="none" w:sz="0" w:space="0" w:color="auto"/>
                    <w:right w:val="none" w:sz="0" w:space="0" w:color="auto"/>
                  </w:divBdr>
                  <w:divsChild>
                    <w:div w:id="1065569470">
                      <w:marLeft w:val="0"/>
                      <w:marRight w:val="0"/>
                      <w:marTop w:val="0"/>
                      <w:marBottom w:val="0"/>
                      <w:divBdr>
                        <w:top w:val="none" w:sz="0" w:space="0" w:color="auto"/>
                        <w:left w:val="none" w:sz="0" w:space="0" w:color="auto"/>
                        <w:bottom w:val="none" w:sz="0" w:space="0" w:color="auto"/>
                        <w:right w:val="none" w:sz="0" w:space="0" w:color="auto"/>
                      </w:divBdr>
                    </w:div>
                  </w:divsChild>
                </w:div>
                <w:div w:id="864441317">
                  <w:marLeft w:val="0"/>
                  <w:marRight w:val="0"/>
                  <w:marTop w:val="0"/>
                  <w:marBottom w:val="0"/>
                  <w:divBdr>
                    <w:top w:val="none" w:sz="0" w:space="0" w:color="auto"/>
                    <w:left w:val="none" w:sz="0" w:space="0" w:color="auto"/>
                    <w:bottom w:val="none" w:sz="0" w:space="0" w:color="auto"/>
                    <w:right w:val="none" w:sz="0" w:space="0" w:color="auto"/>
                  </w:divBdr>
                  <w:divsChild>
                    <w:div w:id="425545071">
                      <w:marLeft w:val="0"/>
                      <w:marRight w:val="0"/>
                      <w:marTop w:val="0"/>
                      <w:marBottom w:val="0"/>
                      <w:divBdr>
                        <w:top w:val="none" w:sz="0" w:space="0" w:color="auto"/>
                        <w:left w:val="none" w:sz="0" w:space="0" w:color="auto"/>
                        <w:bottom w:val="none" w:sz="0" w:space="0" w:color="auto"/>
                        <w:right w:val="none" w:sz="0" w:space="0" w:color="auto"/>
                      </w:divBdr>
                    </w:div>
                  </w:divsChild>
                </w:div>
                <w:div w:id="884829091">
                  <w:marLeft w:val="0"/>
                  <w:marRight w:val="0"/>
                  <w:marTop w:val="0"/>
                  <w:marBottom w:val="0"/>
                  <w:divBdr>
                    <w:top w:val="none" w:sz="0" w:space="0" w:color="auto"/>
                    <w:left w:val="none" w:sz="0" w:space="0" w:color="auto"/>
                    <w:bottom w:val="none" w:sz="0" w:space="0" w:color="auto"/>
                    <w:right w:val="none" w:sz="0" w:space="0" w:color="auto"/>
                  </w:divBdr>
                  <w:divsChild>
                    <w:div w:id="1817990989">
                      <w:marLeft w:val="0"/>
                      <w:marRight w:val="0"/>
                      <w:marTop w:val="0"/>
                      <w:marBottom w:val="0"/>
                      <w:divBdr>
                        <w:top w:val="none" w:sz="0" w:space="0" w:color="auto"/>
                        <w:left w:val="none" w:sz="0" w:space="0" w:color="auto"/>
                        <w:bottom w:val="none" w:sz="0" w:space="0" w:color="auto"/>
                        <w:right w:val="none" w:sz="0" w:space="0" w:color="auto"/>
                      </w:divBdr>
                    </w:div>
                  </w:divsChild>
                </w:div>
                <w:div w:id="1274558848">
                  <w:marLeft w:val="0"/>
                  <w:marRight w:val="0"/>
                  <w:marTop w:val="0"/>
                  <w:marBottom w:val="0"/>
                  <w:divBdr>
                    <w:top w:val="none" w:sz="0" w:space="0" w:color="auto"/>
                    <w:left w:val="none" w:sz="0" w:space="0" w:color="auto"/>
                    <w:bottom w:val="none" w:sz="0" w:space="0" w:color="auto"/>
                    <w:right w:val="none" w:sz="0" w:space="0" w:color="auto"/>
                  </w:divBdr>
                  <w:divsChild>
                    <w:div w:id="262494032">
                      <w:marLeft w:val="0"/>
                      <w:marRight w:val="0"/>
                      <w:marTop w:val="0"/>
                      <w:marBottom w:val="0"/>
                      <w:divBdr>
                        <w:top w:val="none" w:sz="0" w:space="0" w:color="auto"/>
                        <w:left w:val="none" w:sz="0" w:space="0" w:color="auto"/>
                        <w:bottom w:val="none" w:sz="0" w:space="0" w:color="auto"/>
                        <w:right w:val="none" w:sz="0" w:space="0" w:color="auto"/>
                      </w:divBdr>
                    </w:div>
                  </w:divsChild>
                </w:div>
                <w:div w:id="1276327746">
                  <w:marLeft w:val="0"/>
                  <w:marRight w:val="0"/>
                  <w:marTop w:val="0"/>
                  <w:marBottom w:val="0"/>
                  <w:divBdr>
                    <w:top w:val="none" w:sz="0" w:space="0" w:color="auto"/>
                    <w:left w:val="none" w:sz="0" w:space="0" w:color="auto"/>
                    <w:bottom w:val="none" w:sz="0" w:space="0" w:color="auto"/>
                    <w:right w:val="none" w:sz="0" w:space="0" w:color="auto"/>
                  </w:divBdr>
                  <w:divsChild>
                    <w:div w:id="1591742697">
                      <w:marLeft w:val="0"/>
                      <w:marRight w:val="0"/>
                      <w:marTop w:val="0"/>
                      <w:marBottom w:val="0"/>
                      <w:divBdr>
                        <w:top w:val="none" w:sz="0" w:space="0" w:color="auto"/>
                        <w:left w:val="none" w:sz="0" w:space="0" w:color="auto"/>
                        <w:bottom w:val="none" w:sz="0" w:space="0" w:color="auto"/>
                        <w:right w:val="none" w:sz="0" w:space="0" w:color="auto"/>
                      </w:divBdr>
                    </w:div>
                  </w:divsChild>
                </w:div>
                <w:div w:id="1304892525">
                  <w:marLeft w:val="0"/>
                  <w:marRight w:val="0"/>
                  <w:marTop w:val="0"/>
                  <w:marBottom w:val="0"/>
                  <w:divBdr>
                    <w:top w:val="none" w:sz="0" w:space="0" w:color="auto"/>
                    <w:left w:val="none" w:sz="0" w:space="0" w:color="auto"/>
                    <w:bottom w:val="none" w:sz="0" w:space="0" w:color="auto"/>
                    <w:right w:val="none" w:sz="0" w:space="0" w:color="auto"/>
                  </w:divBdr>
                  <w:divsChild>
                    <w:div w:id="1662350026">
                      <w:marLeft w:val="0"/>
                      <w:marRight w:val="0"/>
                      <w:marTop w:val="0"/>
                      <w:marBottom w:val="0"/>
                      <w:divBdr>
                        <w:top w:val="none" w:sz="0" w:space="0" w:color="auto"/>
                        <w:left w:val="none" w:sz="0" w:space="0" w:color="auto"/>
                        <w:bottom w:val="none" w:sz="0" w:space="0" w:color="auto"/>
                        <w:right w:val="none" w:sz="0" w:space="0" w:color="auto"/>
                      </w:divBdr>
                    </w:div>
                  </w:divsChild>
                </w:div>
                <w:div w:id="1454321101">
                  <w:marLeft w:val="0"/>
                  <w:marRight w:val="0"/>
                  <w:marTop w:val="0"/>
                  <w:marBottom w:val="0"/>
                  <w:divBdr>
                    <w:top w:val="none" w:sz="0" w:space="0" w:color="auto"/>
                    <w:left w:val="none" w:sz="0" w:space="0" w:color="auto"/>
                    <w:bottom w:val="none" w:sz="0" w:space="0" w:color="auto"/>
                    <w:right w:val="none" w:sz="0" w:space="0" w:color="auto"/>
                  </w:divBdr>
                  <w:divsChild>
                    <w:div w:id="356662759">
                      <w:marLeft w:val="0"/>
                      <w:marRight w:val="0"/>
                      <w:marTop w:val="0"/>
                      <w:marBottom w:val="0"/>
                      <w:divBdr>
                        <w:top w:val="none" w:sz="0" w:space="0" w:color="auto"/>
                        <w:left w:val="none" w:sz="0" w:space="0" w:color="auto"/>
                        <w:bottom w:val="none" w:sz="0" w:space="0" w:color="auto"/>
                        <w:right w:val="none" w:sz="0" w:space="0" w:color="auto"/>
                      </w:divBdr>
                    </w:div>
                  </w:divsChild>
                </w:div>
                <w:div w:id="1607083227">
                  <w:marLeft w:val="0"/>
                  <w:marRight w:val="0"/>
                  <w:marTop w:val="0"/>
                  <w:marBottom w:val="0"/>
                  <w:divBdr>
                    <w:top w:val="none" w:sz="0" w:space="0" w:color="auto"/>
                    <w:left w:val="none" w:sz="0" w:space="0" w:color="auto"/>
                    <w:bottom w:val="none" w:sz="0" w:space="0" w:color="auto"/>
                    <w:right w:val="none" w:sz="0" w:space="0" w:color="auto"/>
                  </w:divBdr>
                  <w:divsChild>
                    <w:div w:id="862397902">
                      <w:marLeft w:val="0"/>
                      <w:marRight w:val="0"/>
                      <w:marTop w:val="0"/>
                      <w:marBottom w:val="0"/>
                      <w:divBdr>
                        <w:top w:val="none" w:sz="0" w:space="0" w:color="auto"/>
                        <w:left w:val="none" w:sz="0" w:space="0" w:color="auto"/>
                        <w:bottom w:val="none" w:sz="0" w:space="0" w:color="auto"/>
                        <w:right w:val="none" w:sz="0" w:space="0" w:color="auto"/>
                      </w:divBdr>
                    </w:div>
                  </w:divsChild>
                </w:div>
                <w:div w:id="2031292379">
                  <w:marLeft w:val="0"/>
                  <w:marRight w:val="0"/>
                  <w:marTop w:val="0"/>
                  <w:marBottom w:val="0"/>
                  <w:divBdr>
                    <w:top w:val="none" w:sz="0" w:space="0" w:color="auto"/>
                    <w:left w:val="none" w:sz="0" w:space="0" w:color="auto"/>
                    <w:bottom w:val="none" w:sz="0" w:space="0" w:color="auto"/>
                    <w:right w:val="none" w:sz="0" w:space="0" w:color="auto"/>
                  </w:divBdr>
                  <w:divsChild>
                    <w:div w:id="709651230">
                      <w:marLeft w:val="0"/>
                      <w:marRight w:val="0"/>
                      <w:marTop w:val="0"/>
                      <w:marBottom w:val="0"/>
                      <w:divBdr>
                        <w:top w:val="none" w:sz="0" w:space="0" w:color="auto"/>
                        <w:left w:val="none" w:sz="0" w:space="0" w:color="auto"/>
                        <w:bottom w:val="none" w:sz="0" w:space="0" w:color="auto"/>
                        <w:right w:val="none" w:sz="0" w:space="0" w:color="auto"/>
                      </w:divBdr>
                    </w:div>
                  </w:divsChild>
                </w:div>
                <w:div w:id="2061249851">
                  <w:marLeft w:val="0"/>
                  <w:marRight w:val="0"/>
                  <w:marTop w:val="0"/>
                  <w:marBottom w:val="0"/>
                  <w:divBdr>
                    <w:top w:val="none" w:sz="0" w:space="0" w:color="auto"/>
                    <w:left w:val="none" w:sz="0" w:space="0" w:color="auto"/>
                    <w:bottom w:val="none" w:sz="0" w:space="0" w:color="auto"/>
                    <w:right w:val="none" w:sz="0" w:space="0" w:color="auto"/>
                  </w:divBdr>
                  <w:divsChild>
                    <w:div w:id="1285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5601">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 w:id="501504898">
          <w:marLeft w:val="0"/>
          <w:marRight w:val="0"/>
          <w:marTop w:val="0"/>
          <w:marBottom w:val="0"/>
          <w:divBdr>
            <w:top w:val="none" w:sz="0" w:space="0" w:color="auto"/>
            <w:left w:val="none" w:sz="0" w:space="0" w:color="auto"/>
            <w:bottom w:val="none" w:sz="0" w:space="0" w:color="auto"/>
            <w:right w:val="none" w:sz="0" w:space="0" w:color="auto"/>
          </w:divBdr>
          <w:divsChild>
            <w:div w:id="1491142744">
              <w:marLeft w:val="-75"/>
              <w:marRight w:val="0"/>
              <w:marTop w:val="30"/>
              <w:marBottom w:val="30"/>
              <w:divBdr>
                <w:top w:val="none" w:sz="0" w:space="0" w:color="auto"/>
                <w:left w:val="none" w:sz="0" w:space="0" w:color="auto"/>
                <w:bottom w:val="none" w:sz="0" w:space="0" w:color="auto"/>
                <w:right w:val="none" w:sz="0" w:space="0" w:color="auto"/>
              </w:divBdr>
              <w:divsChild>
                <w:div w:id="538399948">
                  <w:marLeft w:val="0"/>
                  <w:marRight w:val="0"/>
                  <w:marTop w:val="0"/>
                  <w:marBottom w:val="0"/>
                  <w:divBdr>
                    <w:top w:val="none" w:sz="0" w:space="0" w:color="auto"/>
                    <w:left w:val="none" w:sz="0" w:space="0" w:color="auto"/>
                    <w:bottom w:val="none" w:sz="0" w:space="0" w:color="auto"/>
                    <w:right w:val="none" w:sz="0" w:space="0" w:color="auto"/>
                  </w:divBdr>
                  <w:divsChild>
                    <w:div w:id="1424836227">
                      <w:marLeft w:val="0"/>
                      <w:marRight w:val="0"/>
                      <w:marTop w:val="0"/>
                      <w:marBottom w:val="0"/>
                      <w:divBdr>
                        <w:top w:val="none" w:sz="0" w:space="0" w:color="auto"/>
                        <w:left w:val="none" w:sz="0" w:space="0" w:color="auto"/>
                        <w:bottom w:val="none" w:sz="0" w:space="0" w:color="auto"/>
                        <w:right w:val="none" w:sz="0" w:space="0" w:color="auto"/>
                      </w:divBdr>
                    </w:div>
                  </w:divsChild>
                </w:div>
                <w:div w:id="1162623095">
                  <w:marLeft w:val="0"/>
                  <w:marRight w:val="0"/>
                  <w:marTop w:val="0"/>
                  <w:marBottom w:val="0"/>
                  <w:divBdr>
                    <w:top w:val="none" w:sz="0" w:space="0" w:color="auto"/>
                    <w:left w:val="none" w:sz="0" w:space="0" w:color="auto"/>
                    <w:bottom w:val="none" w:sz="0" w:space="0" w:color="auto"/>
                    <w:right w:val="none" w:sz="0" w:space="0" w:color="auto"/>
                  </w:divBdr>
                  <w:divsChild>
                    <w:div w:id="1869952846">
                      <w:marLeft w:val="0"/>
                      <w:marRight w:val="0"/>
                      <w:marTop w:val="0"/>
                      <w:marBottom w:val="0"/>
                      <w:divBdr>
                        <w:top w:val="none" w:sz="0" w:space="0" w:color="auto"/>
                        <w:left w:val="none" w:sz="0" w:space="0" w:color="auto"/>
                        <w:bottom w:val="none" w:sz="0" w:space="0" w:color="auto"/>
                        <w:right w:val="none" w:sz="0" w:space="0" w:color="auto"/>
                      </w:divBdr>
                    </w:div>
                  </w:divsChild>
                </w:div>
                <w:div w:id="1486121918">
                  <w:marLeft w:val="0"/>
                  <w:marRight w:val="0"/>
                  <w:marTop w:val="0"/>
                  <w:marBottom w:val="0"/>
                  <w:divBdr>
                    <w:top w:val="none" w:sz="0" w:space="0" w:color="auto"/>
                    <w:left w:val="none" w:sz="0" w:space="0" w:color="auto"/>
                    <w:bottom w:val="none" w:sz="0" w:space="0" w:color="auto"/>
                    <w:right w:val="none" w:sz="0" w:space="0" w:color="auto"/>
                  </w:divBdr>
                  <w:divsChild>
                    <w:div w:id="194584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7677">
          <w:marLeft w:val="0"/>
          <w:marRight w:val="0"/>
          <w:marTop w:val="0"/>
          <w:marBottom w:val="0"/>
          <w:divBdr>
            <w:top w:val="none" w:sz="0" w:space="0" w:color="auto"/>
            <w:left w:val="none" w:sz="0" w:space="0" w:color="auto"/>
            <w:bottom w:val="none" w:sz="0" w:space="0" w:color="auto"/>
            <w:right w:val="none" w:sz="0" w:space="0" w:color="auto"/>
          </w:divBdr>
          <w:divsChild>
            <w:div w:id="1323506153">
              <w:marLeft w:val="-75"/>
              <w:marRight w:val="0"/>
              <w:marTop w:val="30"/>
              <w:marBottom w:val="30"/>
              <w:divBdr>
                <w:top w:val="none" w:sz="0" w:space="0" w:color="auto"/>
                <w:left w:val="none" w:sz="0" w:space="0" w:color="auto"/>
                <w:bottom w:val="none" w:sz="0" w:space="0" w:color="auto"/>
                <w:right w:val="none" w:sz="0" w:space="0" w:color="auto"/>
              </w:divBdr>
              <w:divsChild>
                <w:div w:id="135803594">
                  <w:marLeft w:val="0"/>
                  <w:marRight w:val="0"/>
                  <w:marTop w:val="0"/>
                  <w:marBottom w:val="0"/>
                  <w:divBdr>
                    <w:top w:val="none" w:sz="0" w:space="0" w:color="auto"/>
                    <w:left w:val="none" w:sz="0" w:space="0" w:color="auto"/>
                    <w:bottom w:val="none" w:sz="0" w:space="0" w:color="auto"/>
                    <w:right w:val="none" w:sz="0" w:space="0" w:color="auto"/>
                  </w:divBdr>
                  <w:divsChild>
                    <w:div w:id="174081736">
                      <w:marLeft w:val="0"/>
                      <w:marRight w:val="0"/>
                      <w:marTop w:val="0"/>
                      <w:marBottom w:val="0"/>
                      <w:divBdr>
                        <w:top w:val="none" w:sz="0" w:space="0" w:color="auto"/>
                        <w:left w:val="none" w:sz="0" w:space="0" w:color="auto"/>
                        <w:bottom w:val="none" w:sz="0" w:space="0" w:color="auto"/>
                        <w:right w:val="none" w:sz="0" w:space="0" w:color="auto"/>
                      </w:divBdr>
                    </w:div>
                  </w:divsChild>
                </w:div>
                <w:div w:id="420833616">
                  <w:marLeft w:val="0"/>
                  <w:marRight w:val="0"/>
                  <w:marTop w:val="0"/>
                  <w:marBottom w:val="0"/>
                  <w:divBdr>
                    <w:top w:val="none" w:sz="0" w:space="0" w:color="auto"/>
                    <w:left w:val="none" w:sz="0" w:space="0" w:color="auto"/>
                    <w:bottom w:val="none" w:sz="0" w:space="0" w:color="auto"/>
                    <w:right w:val="none" w:sz="0" w:space="0" w:color="auto"/>
                  </w:divBdr>
                  <w:divsChild>
                    <w:div w:id="1591691800">
                      <w:marLeft w:val="0"/>
                      <w:marRight w:val="0"/>
                      <w:marTop w:val="0"/>
                      <w:marBottom w:val="0"/>
                      <w:divBdr>
                        <w:top w:val="none" w:sz="0" w:space="0" w:color="auto"/>
                        <w:left w:val="none" w:sz="0" w:space="0" w:color="auto"/>
                        <w:bottom w:val="none" w:sz="0" w:space="0" w:color="auto"/>
                        <w:right w:val="none" w:sz="0" w:space="0" w:color="auto"/>
                      </w:divBdr>
                    </w:div>
                  </w:divsChild>
                </w:div>
                <w:div w:id="422343763">
                  <w:marLeft w:val="0"/>
                  <w:marRight w:val="0"/>
                  <w:marTop w:val="0"/>
                  <w:marBottom w:val="0"/>
                  <w:divBdr>
                    <w:top w:val="none" w:sz="0" w:space="0" w:color="auto"/>
                    <w:left w:val="none" w:sz="0" w:space="0" w:color="auto"/>
                    <w:bottom w:val="none" w:sz="0" w:space="0" w:color="auto"/>
                    <w:right w:val="none" w:sz="0" w:space="0" w:color="auto"/>
                  </w:divBdr>
                  <w:divsChild>
                    <w:div w:id="46344135">
                      <w:marLeft w:val="0"/>
                      <w:marRight w:val="0"/>
                      <w:marTop w:val="0"/>
                      <w:marBottom w:val="0"/>
                      <w:divBdr>
                        <w:top w:val="none" w:sz="0" w:space="0" w:color="auto"/>
                        <w:left w:val="none" w:sz="0" w:space="0" w:color="auto"/>
                        <w:bottom w:val="none" w:sz="0" w:space="0" w:color="auto"/>
                        <w:right w:val="none" w:sz="0" w:space="0" w:color="auto"/>
                      </w:divBdr>
                    </w:div>
                  </w:divsChild>
                </w:div>
                <w:div w:id="1098869463">
                  <w:marLeft w:val="0"/>
                  <w:marRight w:val="0"/>
                  <w:marTop w:val="0"/>
                  <w:marBottom w:val="0"/>
                  <w:divBdr>
                    <w:top w:val="none" w:sz="0" w:space="0" w:color="auto"/>
                    <w:left w:val="none" w:sz="0" w:space="0" w:color="auto"/>
                    <w:bottom w:val="none" w:sz="0" w:space="0" w:color="auto"/>
                    <w:right w:val="none" w:sz="0" w:space="0" w:color="auto"/>
                  </w:divBdr>
                  <w:divsChild>
                    <w:div w:id="314799154">
                      <w:marLeft w:val="0"/>
                      <w:marRight w:val="0"/>
                      <w:marTop w:val="0"/>
                      <w:marBottom w:val="0"/>
                      <w:divBdr>
                        <w:top w:val="none" w:sz="0" w:space="0" w:color="auto"/>
                        <w:left w:val="none" w:sz="0" w:space="0" w:color="auto"/>
                        <w:bottom w:val="none" w:sz="0" w:space="0" w:color="auto"/>
                        <w:right w:val="none" w:sz="0" w:space="0" w:color="auto"/>
                      </w:divBdr>
                    </w:div>
                  </w:divsChild>
                </w:div>
                <w:div w:id="1293555333">
                  <w:marLeft w:val="0"/>
                  <w:marRight w:val="0"/>
                  <w:marTop w:val="0"/>
                  <w:marBottom w:val="0"/>
                  <w:divBdr>
                    <w:top w:val="none" w:sz="0" w:space="0" w:color="auto"/>
                    <w:left w:val="none" w:sz="0" w:space="0" w:color="auto"/>
                    <w:bottom w:val="none" w:sz="0" w:space="0" w:color="auto"/>
                    <w:right w:val="none" w:sz="0" w:space="0" w:color="auto"/>
                  </w:divBdr>
                  <w:divsChild>
                    <w:div w:id="142745894">
                      <w:marLeft w:val="0"/>
                      <w:marRight w:val="0"/>
                      <w:marTop w:val="0"/>
                      <w:marBottom w:val="0"/>
                      <w:divBdr>
                        <w:top w:val="none" w:sz="0" w:space="0" w:color="auto"/>
                        <w:left w:val="none" w:sz="0" w:space="0" w:color="auto"/>
                        <w:bottom w:val="none" w:sz="0" w:space="0" w:color="auto"/>
                        <w:right w:val="none" w:sz="0" w:space="0" w:color="auto"/>
                      </w:divBdr>
                    </w:div>
                  </w:divsChild>
                </w:div>
                <w:div w:id="1336542583">
                  <w:marLeft w:val="0"/>
                  <w:marRight w:val="0"/>
                  <w:marTop w:val="0"/>
                  <w:marBottom w:val="0"/>
                  <w:divBdr>
                    <w:top w:val="none" w:sz="0" w:space="0" w:color="auto"/>
                    <w:left w:val="none" w:sz="0" w:space="0" w:color="auto"/>
                    <w:bottom w:val="none" w:sz="0" w:space="0" w:color="auto"/>
                    <w:right w:val="none" w:sz="0" w:space="0" w:color="auto"/>
                  </w:divBdr>
                  <w:divsChild>
                    <w:div w:id="903953941">
                      <w:marLeft w:val="0"/>
                      <w:marRight w:val="0"/>
                      <w:marTop w:val="0"/>
                      <w:marBottom w:val="0"/>
                      <w:divBdr>
                        <w:top w:val="none" w:sz="0" w:space="0" w:color="auto"/>
                        <w:left w:val="none" w:sz="0" w:space="0" w:color="auto"/>
                        <w:bottom w:val="none" w:sz="0" w:space="0" w:color="auto"/>
                        <w:right w:val="none" w:sz="0" w:space="0" w:color="auto"/>
                      </w:divBdr>
                    </w:div>
                  </w:divsChild>
                </w:div>
                <w:div w:id="1775199643">
                  <w:marLeft w:val="0"/>
                  <w:marRight w:val="0"/>
                  <w:marTop w:val="0"/>
                  <w:marBottom w:val="0"/>
                  <w:divBdr>
                    <w:top w:val="none" w:sz="0" w:space="0" w:color="auto"/>
                    <w:left w:val="none" w:sz="0" w:space="0" w:color="auto"/>
                    <w:bottom w:val="none" w:sz="0" w:space="0" w:color="auto"/>
                    <w:right w:val="none" w:sz="0" w:space="0" w:color="auto"/>
                  </w:divBdr>
                  <w:divsChild>
                    <w:div w:id="1488746807">
                      <w:marLeft w:val="0"/>
                      <w:marRight w:val="0"/>
                      <w:marTop w:val="0"/>
                      <w:marBottom w:val="0"/>
                      <w:divBdr>
                        <w:top w:val="none" w:sz="0" w:space="0" w:color="auto"/>
                        <w:left w:val="none" w:sz="0" w:space="0" w:color="auto"/>
                        <w:bottom w:val="none" w:sz="0" w:space="0" w:color="auto"/>
                        <w:right w:val="none" w:sz="0" w:space="0" w:color="auto"/>
                      </w:divBdr>
                    </w:div>
                  </w:divsChild>
                </w:div>
                <w:div w:id="1813403482">
                  <w:marLeft w:val="0"/>
                  <w:marRight w:val="0"/>
                  <w:marTop w:val="0"/>
                  <w:marBottom w:val="0"/>
                  <w:divBdr>
                    <w:top w:val="none" w:sz="0" w:space="0" w:color="auto"/>
                    <w:left w:val="none" w:sz="0" w:space="0" w:color="auto"/>
                    <w:bottom w:val="none" w:sz="0" w:space="0" w:color="auto"/>
                    <w:right w:val="none" w:sz="0" w:space="0" w:color="auto"/>
                  </w:divBdr>
                  <w:divsChild>
                    <w:div w:id="1160803919">
                      <w:marLeft w:val="0"/>
                      <w:marRight w:val="0"/>
                      <w:marTop w:val="0"/>
                      <w:marBottom w:val="0"/>
                      <w:divBdr>
                        <w:top w:val="none" w:sz="0" w:space="0" w:color="auto"/>
                        <w:left w:val="none" w:sz="0" w:space="0" w:color="auto"/>
                        <w:bottom w:val="none" w:sz="0" w:space="0" w:color="auto"/>
                        <w:right w:val="none" w:sz="0" w:space="0" w:color="auto"/>
                      </w:divBdr>
                    </w:div>
                  </w:divsChild>
                </w:div>
                <w:div w:id="1882860714">
                  <w:marLeft w:val="0"/>
                  <w:marRight w:val="0"/>
                  <w:marTop w:val="0"/>
                  <w:marBottom w:val="0"/>
                  <w:divBdr>
                    <w:top w:val="none" w:sz="0" w:space="0" w:color="auto"/>
                    <w:left w:val="none" w:sz="0" w:space="0" w:color="auto"/>
                    <w:bottom w:val="none" w:sz="0" w:space="0" w:color="auto"/>
                    <w:right w:val="none" w:sz="0" w:space="0" w:color="auto"/>
                  </w:divBdr>
                  <w:divsChild>
                    <w:div w:id="724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2869">
          <w:marLeft w:val="0"/>
          <w:marRight w:val="0"/>
          <w:marTop w:val="0"/>
          <w:marBottom w:val="0"/>
          <w:divBdr>
            <w:top w:val="none" w:sz="0" w:space="0" w:color="auto"/>
            <w:left w:val="none" w:sz="0" w:space="0" w:color="auto"/>
            <w:bottom w:val="none" w:sz="0" w:space="0" w:color="auto"/>
            <w:right w:val="none" w:sz="0" w:space="0" w:color="auto"/>
          </w:divBdr>
        </w:div>
        <w:div w:id="594435333">
          <w:marLeft w:val="0"/>
          <w:marRight w:val="0"/>
          <w:marTop w:val="0"/>
          <w:marBottom w:val="0"/>
          <w:divBdr>
            <w:top w:val="none" w:sz="0" w:space="0" w:color="auto"/>
            <w:left w:val="none" w:sz="0" w:space="0" w:color="auto"/>
            <w:bottom w:val="none" w:sz="0" w:space="0" w:color="auto"/>
            <w:right w:val="none" w:sz="0" w:space="0" w:color="auto"/>
          </w:divBdr>
        </w:div>
        <w:div w:id="606549245">
          <w:marLeft w:val="0"/>
          <w:marRight w:val="0"/>
          <w:marTop w:val="0"/>
          <w:marBottom w:val="0"/>
          <w:divBdr>
            <w:top w:val="none" w:sz="0" w:space="0" w:color="auto"/>
            <w:left w:val="none" w:sz="0" w:space="0" w:color="auto"/>
            <w:bottom w:val="none" w:sz="0" w:space="0" w:color="auto"/>
            <w:right w:val="none" w:sz="0" w:space="0" w:color="auto"/>
          </w:divBdr>
        </w:div>
        <w:div w:id="950937204">
          <w:marLeft w:val="0"/>
          <w:marRight w:val="0"/>
          <w:marTop w:val="0"/>
          <w:marBottom w:val="0"/>
          <w:divBdr>
            <w:top w:val="none" w:sz="0" w:space="0" w:color="auto"/>
            <w:left w:val="none" w:sz="0" w:space="0" w:color="auto"/>
            <w:bottom w:val="none" w:sz="0" w:space="0" w:color="auto"/>
            <w:right w:val="none" w:sz="0" w:space="0" w:color="auto"/>
          </w:divBdr>
        </w:div>
        <w:div w:id="997540207">
          <w:marLeft w:val="0"/>
          <w:marRight w:val="0"/>
          <w:marTop w:val="0"/>
          <w:marBottom w:val="0"/>
          <w:divBdr>
            <w:top w:val="none" w:sz="0" w:space="0" w:color="auto"/>
            <w:left w:val="none" w:sz="0" w:space="0" w:color="auto"/>
            <w:bottom w:val="none" w:sz="0" w:space="0" w:color="auto"/>
            <w:right w:val="none" w:sz="0" w:space="0" w:color="auto"/>
          </w:divBdr>
        </w:div>
        <w:div w:id="1170097737">
          <w:marLeft w:val="0"/>
          <w:marRight w:val="0"/>
          <w:marTop w:val="0"/>
          <w:marBottom w:val="0"/>
          <w:divBdr>
            <w:top w:val="none" w:sz="0" w:space="0" w:color="auto"/>
            <w:left w:val="none" w:sz="0" w:space="0" w:color="auto"/>
            <w:bottom w:val="none" w:sz="0" w:space="0" w:color="auto"/>
            <w:right w:val="none" w:sz="0" w:space="0" w:color="auto"/>
          </w:divBdr>
        </w:div>
        <w:div w:id="1231772697">
          <w:marLeft w:val="0"/>
          <w:marRight w:val="0"/>
          <w:marTop w:val="0"/>
          <w:marBottom w:val="0"/>
          <w:divBdr>
            <w:top w:val="none" w:sz="0" w:space="0" w:color="auto"/>
            <w:left w:val="none" w:sz="0" w:space="0" w:color="auto"/>
            <w:bottom w:val="none" w:sz="0" w:space="0" w:color="auto"/>
            <w:right w:val="none" w:sz="0" w:space="0" w:color="auto"/>
          </w:divBdr>
          <w:divsChild>
            <w:div w:id="477041263">
              <w:marLeft w:val="-75"/>
              <w:marRight w:val="0"/>
              <w:marTop w:val="30"/>
              <w:marBottom w:val="30"/>
              <w:divBdr>
                <w:top w:val="none" w:sz="0" w:space="0" w:color="auto"/>
                <w:left w:val="none" w:sz="0" w:space="0" w:color="auto"/>
                <w:bottom w:val="none" w:sz="0" w:space="0" w:color="auto"/>
                <w:right w:val="none" w:sz="0" w:space="0" w:color="auto"/>
              </w:divBdr>
              <w:divsChild>
                <w:div w:id="45881730">
                  <w:marLeft w:val="0"/>
                  <w:marRight w:val="0"/>
                  <w:marTop w:val="0"/>
                  <w:marBottom w:val="0"/>
                  <w:divBdr>
                    <w:top w:val="none" w:sz="0" w:space="0" w:color="auto"/>
                    <w:left w:val="none" w:sz="0" w:space="0" w:color="auto"/>
                    <w:bottom w:val="none" w:sz="0" w:space="0" w:color="auto"/>
                    <w:right w:val="none" w:sz="0" w:space="0" w:color="auto"/>
                  </w:divBdr>
                  <w:divsChild>
                    <w:div w:id="523902404">
                      <w:marLeft w:val="0"/>
                      <w:marRight w:val="0"/>
                      <w:marTop w:val="0"/>
                      <w:marBottom w:val="0"/>
                      <w:divBdr>
                        <w:top w:val="none" w:sz="0" w:space="0" w:color="auto"/>
                        <w:left w:val="none" w:sz="0" w:space="0" w:color="auto"/>
                        <w:bottom w:val="none" w:sz="0" w:space="0" w:color="auto"/>
                        <w:right w:val="none" w:sz="0" w:space="0" w:color="auto"/>
                      </w:divBdr>
                    </w:div>
                  </w:divsChild>
                </w:div>
                <w:div w:id="247614680">
                  <w:marLeft w:val="0"/>
                  <w:marRight w:val="0"/>
                  <w:marTop w:val="0"/>
                  <w:marBottom w:val="0"/>
                  <w:divBdr>
                    <w:top w:val="none" w:sz="0" w:space="0" w:color="auto"/>
                    <w:left w:val="none" w:sz="0" w:space="0" w:color="auto"/>
                    <w:bottom w:val="none" w:sz="0" w:space="0" w:color="auto"/>
                    <w:right w:val="none" w:sz="0" w:space="0" w:color="auto"/>
                  </w:divBdr>
                  <w:divsChild>
                    <w:div w:id="639190775">
                      <w:marLeft w:val="0"/>
                      <w:marRight w:val="0"/>
                      <w:marTop w:val="0"/>
                      <w:marBottom w:val="0"/>
                      <w:divBdr>
                        <w:top w:val="none" w:sz="0" w:space="0" w:color="auto"/>
                        <w:left w:val="none" w:sz="0" w:space="0" w:color="auto"/>
                        <w:bottom w:val="none" w:sz="0" w:space="0" w:color="auto"/>
                        <w:right w:val="none" w:sz="0" w:space="0" w:color="auto"/>
                      </w:divBdr>
                    </w:div>
                  </w:divsChild>
                </w:div>
                <w:div w:id="387343376">
                  <w:marLeft w:val="0"/>
                  <w:marRight w:val="0"/>
                  <w:marTop w:val="0"/>
                  <w:marBottom w:val="0"/>
                  <w:divBdr>
                    <w:top w:val="none" w:sz="0" w:space="0" w:color="auto"/>
                    <w:left w:val="none" w:sz="0" w:space="0" w:color="auto"/>
                    <w:bottom w:val="none" w:sz="0" w:space="0" w:color="auto"/>
                    <w:right w:val="none" w:sz="0" w:space="0" w:color="auto"/>
                  </w:divBdr>
                  <w:divsChild>
                    <w:div w:id="660279765">
                      <w:marLeft w:val="0"/>
                      <w:marRight w:val="0"/>
                      <w:marTop w:val="0"/>
                      <w:marBottom w:val="0"/>
                      <w:divBdr>
                        <w:top w:val="none" w:sz="0" w:space="0" w:color="auto"/>
                        <w:left w:val="none" w:sz="0" w:space="0" w:color="auto"/>
                        <w:bottom w:val="none" w:sz="0" w:space="0" w:color="auto"/>
                        <w:right w:val="none" w:sz="0" w:space="0" w:color="auto"/>
                      </w:divBdr>
                    </w:div>
                  </w:divsChild>
                </w:div>
                <w:div w:id="568615033">
                  <w:marLeft w:val="0"/>
                  <w:marRight w:val="0"/>
                  <w:marTop w:val="0"/>
                  <w:marBottom w:val="0"/>
                  <w:divBdr>
                    <w:top w:val="none" w:sz="0" w:space="0" w:color="auto"/>
                    <w:left w:val="none" w:sz="0" w:space="0" w:color="auto"/>
                    <w:bottom w:val="none" w:sz="0" w:space="0" w:color="auto"/>
                    <w:right w:val="none" w:sz="0" w:space="0" w:color="auto"/>
                  </w:divBdr>
                  <w:divsChild>
                    <w:div w:id="1541090862">
                      <w:marLeft w:val="0"/>
                      <w:marRight w:val="0"/>
                      <w:marTop w:val="0"/>
                      <w:marBottom w:val="0"/>
                      <w:divBdr>
                        <w:top w:val="none" w:sz="0" w:space="0" w:color="auto"/>
                        <w:left w:val="none" w:sz="0" w:space="0" w:color="auto"/>
                        <w:bottom w:val="none" w:sz="0" w:space="0" w:color="auto"/>
                        <w:right w:val="none" w:sz="0" w:space="0" w:color="auto"/>
                      </w:divBdr>
                    </w:div>
                  </w:divsChild>
                </w:div>
                <w:div w:id="644356758">
                  <w:marLeft w:val="0"/>
                  <w:marRight w:val="0"/>
                  <w:marTop w:val="0"/>
                  <w:marBottom w:val="0"/>
                  <w:divBdr>
                    <w:top w:val="none" w:sz="0" w:space="0" w:color="auto"/>
                    <w:left w:val="none" w:sz="0" w:space="0" w:color="auto"/>
                    <w:bottom w:val="none" w:sz="0" w:space="0" w:color="auto"/>
                    <w:right w:val="none" w:sz="0" w:space="0" w:color="auto"/>
                  </w:divBdr>
                  <w:divsChild>
                    <w:div w:id="1226186838">
                      <w:marLeft w:val="0"/>
                      <w:marRight w:val="0"/>
                      <w:marTop w:val="0"/>
                      <w:marBottom w:val="0"/>
                      <w:divBdr>
                        <w:top w:val="none" w:sz="0" w:space="0" w:color="auto"/>
                        <w:left w:val="none" w:sz="0" w:space="0" w:color="auto"/>
                        <w:bottom w:val="none" w:sz="0" w:space="0" w:color="auto"/>
                        <w:right w:val="none" w:sz="0" w:space="0" w:color="auto"/>
                      </w:divBdr>
                    </w:div>
                  </w:divsChild>
                </w:div>
                <w:div w:id="760031183">
                  <w:marLeft w:val="0"/>
                  <w:marRight w:val="0"/>
                  <w:marTop w:val="0"/>
                  <w:marBottom w:val="0"/>
                  <w:divBdr>
                    <w:top w:val="none" w:sz="0" w:space="0" w:color="auto"/>
                    <w:left w:val="none" w:sz="0" w:space="0" w:color="auto"/>
                    <w:bottom w:val="none" w:sz="0" w:space="0" w:color="auto"/>
                    <w:right w:val="none" w:sz="0" w:space="0" w:color="auto"/>
                  </w:divBdr>
                  <w:divsChild>
                    <w:div w:id="377437850">
                      <w:marLeft w:val="0"/>
                      <w:marRight w:val="0"/>
                      <w:marTop w:val="0"/>
                      <w:marBottom w:val="0"/>
                      <w:divBdr>
                        <w:top w:val="none" w:sz="0" w:space="0" w:color="auto"/>
                        <w:left w:val="none" w:sz="0" w:space="0" w:color="auto"/>
                        <w:bottom w:val="none" w:sz="0" w:space="0" w:color="auto"/>
                        <w:right w:val="none" w:sz="0" w:space="0" w:color="auto"/>
                      </w:divBdr>
                    </w:div>
                  </w:divsChild>
                </w:div>
                <w:div w:id="1066875458">
                  <w:marLeft w:val="0"/>
                  <w:marRight w:val="0"/>
                  <w:marTop w:val="0"/>
                  <w:marBottom w:val="0"/>
                  <w:divBdr>
                    <w:top w:val="none" w:sz="0" w:space="0" w:color="auto"/>
                    <w:left w:val="none" w:sz="0" w:space="0" w:color="auto"/>
                    <w:bottom w:val="none" w:sz="0" w:space="0" w:color="auto"/>
                    <w:right w:val="none" w:sz="0" w:space="0" w:color="auto"/>
                  </w:divBdr>
                  <w:divsChild>
                    <w:div w:id="724834547">
                      <w:marLeft w:val="0"/>
                      <w:marRight w:val="0"/>
                      <w:marTop w:val="0"/>
                      <w:marBottom w:val="0"/>
                      <w:divBdr>
                        <w:top w:val="none" w:sz="0" w:space="0" w:color="auto"/>
                        <w:left w:val="none" w:sz="0" w:space="0" w:color="auto"/>
                        <w:bottom w:val="none" w:sz="0" w:space="0" w:color="auto"/>
                        <w:right w:val="none" w:sz="0" w:space="0" w:color="auto"/>
                      </w:divBdr>
                    </w:div>
                  </w:divsChild>
                </w:div>
                <w:div w:id="1215579315">
                  <w:marLeft w:val="0"/>
                  <w:marRight w:val="0"/>
                  <w:marTop w:val="0"/>
                  <w:marBottom w:val="0"/>
                  <w:divBdr>
                    <w:top w:val="none" w:sz="0" w:space="0" w:color="auto"/>
                    <w:left w:val="none" w:sz="0" w:space="0" w:color="auto"/>
                    <w:bottom w:val="none" w:sz="0" w:space="0" w:color="auto"/>
                    <w:right w:val="none" w:sz="0" w:space="0" w:color="auto"/>
                  </w:divBdr>
                  <w:divsChild>
                    <w:div w:id="515316089">
                      <w:marLeft w:val="0"/>
                      <w:marRight w:val="0"/>
                      <w:marTop w:val="0"/>
                      <w:marBottom w:val="0"/>
                      <w:divBdr>
                        <w:top w:val="none" w:sz="0" w:space="0" w:color="auto"/>
                        <w:left w:val="none" w:sz="0" w:space="0" w:color="auto"/>
                        <w:bottom w:val="none" w:sz="0" w:space="0" w:color="auto"/>
                        <w:right w:val="none" w:sz="0" w:space="0" w:color="auto"/>
                      </w:divBdr>
                    </w:div>
                  </w:divsChild>
                </w:div>
                <w:div w:id="1468011522">
                  <w:marLeft w:val="0"/>
                  <w:marRight w:val="0"/>
                  <w:marTop w:val="0"/>
                  <w:marBottom w:val="0"/>
                  <w:divBdr>
                    <w:top w:val="none" w:sz="0" w:space="0" w:color="auto"/>
                    <w:left w:val="none" w:sz="0" w:space="0" w:color="auto"/>
                    <w:bottom w:val="none" w:sz="0" w:space="0" w:color="auto"/>
                    <w:right w:val="none" w:sz="0" w:space="0" w:color="auto"/>
                  </w:divBdr>
                  <w:divsChild>
                    <w:div w:id="441611348">
                      <w:marLeft w:val="0"/>
                      <w:marRight w:val="0"/>
                      <w:marTop w:val="0"/>
                      <w:marBottom w:val="0"/>
                      <w:divBdr>
                        <w:top w:val="none" w:sz="0" w:space="0" w:color="auto"/>
                        <w:left w:val="none" w:sz="0" w:space="0" w:color="auto"/>
                        <w:bottom w:val="none" w:sz="0" w:space="0" w:color="auto"/>
                        <w:right w:val="none" w:sz="0" w:space="0" w:color="auto"/>
                      </w:divBdr>
                    </w:div>
                  </w:divsChild>
                </w:div>
                <w:div w:id="1603881087">
                  <w:marLeft w:val="0"/>
                  <w:marRight w:val="0"/>
                  <w:marTop w:val="0"/>
                  <w:marBottom w:val="0"/>
                  <w:divBdr>
                    <w:top w:val="none" w:sz="0" w:space="0" w:color="auto"/>
                    <w:left w:val="none" w:sz="0" w:space="0" w:color="auto"/>
                    <w:bottom w:val="none" w:sz="0" w:space="0" w:color="auto"/>
                    <w:right w:val="none" w:sz="0" w:space="0" w:color="auto"/>
                  </w:divBdr>
                  <w:divsChild>
                    <w:div w:id="1442605703">
                      <w:marLeft w:val="0"/>
                      <w:marRight w:val="0"/>
                      <w:marTop w:val="0"/>
                      <w:marBottom w:val="0"/>
                      <w:divBdr>
                        <w:top w:val="none" w:sz="0" w:space="0" w:color="auto"/>
                        <w:left w:val="none" w:sz="0" w:space="0" w:color="auto"/>
                        <w:bottom w:val="none" w:sz="0" w:space="0" w:color="auto"/>
                        <w:right w:val="none" w:sz="0" w:space="0" w:color="auto"/>
                      </w:divBdr>
                    </w:div>
                  </w:divsChild>
                </w:div>
                <w:div w:id="2062315605">
                  <w:marLeft w:val="0"/>
                  <w:marRight w:val="0"/>
                  <w:marTop w:val="0"/>
                  <w:marBottom w:val="0"/>
                  <w:divBdr>
                    <w:top w:val="none" w:sz="0" w:space="0" w:color="auto"/>
                    <w:left w:val="none" w:sz="0" w:space="0" w:color="auto"/>
                    <w:bottom w:val="none" w:sz="0" w:space="0" w:color="auto"/>
                    <w:right w:val="none" w:sz="0" w:space="0" w:color="auto"/>
                  </w:divBdr>
                  <w:divsChild>
                    <w:div w:id="1172987473">
                      <w:marLeft w:val="0"/>
                      <w:marRight w:val="0"/>
                      <w:marTop w:val="0"/>
                      <w:marBottom w:val="0"/>
                      <w:divBdr>
                        <w:top w:val="none" w:sz="0" w:space="0" w:color="auto"/>
                        <w:left w:val="none" w:sz="0" w:space="0" w:color="auto"/>
                        <w:bottom w:val="none" w:sz="0" w:space="0" w:color="auto"/>
                        <w:right w:val="none" w:sz="0" w:space="0" w:color="auto"/>
                      </w:divBdr>
                    </w:div>
                  </w:divsChild>
                </w:div>
                <w:div w:id="2131393250">
                  <w:marLeft w:val="0"/>
                  <w:marRight w:val="0"/>
                  <w:marTop w:val="0"/>
                  <w:marBottom w:val="0"/>
                  <w:divBdr>
                    <w:top w:val="none" w:sz="0" w:space="0" w:color="auto"/>
                    <w:left w:val="none" w:sz="0" w:space="0" w:color="auto"/>
                    <w:bottom w:val="none" w:sz="0" w:space="0" w:color="auto"/>
                    <w:right w:val="none" w:sz="0" w:space="0" w:color="auto"/>
                  </w:divBdr>
                  <w:divsChild>
                    <w:div w:id="1084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0727">
          <w:marLeft w:val="0"/>
          <w:marRight w:val="0"/>
          <w:marTop w:val="0"/>
          <w:marBottom w:val="0"/>
          <w:divBdr>
            <w:top w:val="none" w:sz="0" w:space="0" w:color="auto"/>
            <w:left w:val="none" w:sz="0" w:space="0" w:color="auto"/>
            <w:bottom w:val="none" w:sz="0" w:space="0" w:color="auto"/>
            <w:right w:val="none" w:sz="0" w:space="0" w:color="auto"/>
          </w:divBdr>
          <w:divsChild>
            <w:div w:id="77874773">
              <w:marLeft w:val="-75"/>
              <w:marRight w:val="0"/>
              <w:marTop w:val="30"/>
              <w:marBottom w:val="30"/>
              <w:divBdr>
                <w:top w:val="none" w:sz="0" w:space="0" w:color="auto"/>
                <w:left w:val="none" w:sz="0" w:space="0" w:color="auto"/>
                <w:bottom w:val="none" w:sz="0" w:space="0" w:color="auto"/>
                <w:right w:val="none" w:sz="0" w:space="0" w:color="auto"/>
              </w:divBdr>
              <w:divsChild>
                <w:div w:id="41056111">
                  <w:marLeft w:val="0"/>
                  <w:marRight w:val="0"/>
                  <w:marTop w:val="0"/>
                  <w:marBottom w:val="0"/>
                  <w:divBdr>
                    <w:top w:val="none" w:sz="0" w:space="0" w:color="auto"/>
                    <w:left w:val="none" w:sz="0" w:space="0" w:color="auto"/>
                    <w:bottom w:val="none" w:sz="0" w:space="0" w:color="auto"/>
                    <w:right w:val="none" w:sz="0" w:space="0" w:color="auto"/>
                  </w:divBdr>
                  <w:divsChild>
                    <w:div w:id="736436273">
                      <w:marLeft w:val="0"/>
                      <w:marRight w:val="0"/>
                      <w:marTop w:val="0"/>
                      <w:marBottom w:val="0"/>
                      <w:divBdr>
                        <w:top w:val="none" w:sz="0" w:space="0" w:color="auto"/>
                        <w:left w:val="none" w:sz="0" w:space="0" w:color="auto"/>
                        <w:bottom w:val="none" w:sz="0" w:space="0" w:color="auto"/>
                        <w:right w:val="none" w:sz="0" w:space="0" w:color="auto"/>
                      </w:divBdr>
                    </w:div>
                  </w:divsChild>
                </w:div>
                <w:div w:id="144321173">
                  <w:marLeft w:val="0"/>
                  <w:marRight w:val="0"/>
                  <w:marTop w:val="0"/>
                  <w:marBottom w:val="0"/>
                  <w:divBdr>
                    <w:top w:val="none" w:sz="0" w:space="0" w:color="auto"/>
                    <w:left w:val="none" w:sz="0" w:space="0" w:color="auto"/>
                    <w:bottom w:val="none" w:sz="0" w:space="0" w:color="auto"/>
                    <w:right w:val="none" w:sz="0" w:space="0" w:color="auto"/>
                  </w:divBdr>
                  <w:divsChild>
                    <w:div w:id="266425794">
                      <w:marLeft w:val="0"/>
                      <w:marRight w:val="0"/>
                      <w:marTop w:val="0"/>
                      <w:marBottom w:val="0"/>
                      <w:divBdr>
                        <w:top w:val="none" w:sz="0" w:space="0" w:color="auto"/>
                        <w:left w:val="none" w:sz="0" w:space="0" w:color="auto"/>
                        <w:bottom w:val="none" w:sz="0" w:space="0" w:color="auto"/>
                        <w:right w:val="none" w:sz="0" w:space="0" w:color="auto"/>
                      </w:divBdr>
                    </w:div>
                  </w:divsChild>
                </w:div>
                <w:div w:id="174615521">
                  <w:marLeft w:val="0"/>
                  <w:marRight w:val="0"/>
                  <w:marTop w:val="0"/>
                  <w:marBottom w:val="0"/>
                  <w:divBdr>
                    <w:top w:val="none" w:sz="0" w:space="0" w:color="auto"/>
                    <w:left w:val="none" w:sz="0" w:space="0" w:color="auto"/>
                    <w:bottom w:val="none" w:sz="0" w:space="0" w:color="auto"/>
                    <w:right w:val="none" w:sz="0" w:space="0" w:color="auto"/>
                  </w:divBdr>
                  <w:divsChild>
                    <w:div w:id="1140071409">
                      <w:marLeft w:val="0"/>
                      <w:marRight w:val="0"/>
                      <w:marTop w:val="0"/>
                      <w:marBottom w:val="0"/>
                      <w:divBdr>
                        <w:top w:val="none" w:sz="0" w:space="0" w:color="auto"/>
                        <w:left w:val="none" w:sz="0" w:space="0" w:color="auto"/>
                        <w:bottom w:val="none" w:sz="0" w:space="0" w:color="auto"/>
                        <w:right w:val="none" w:sz="0" w:space="0" w:color="auto"/>
                      </w:divBdr>
                    </w:div>
                  </w:divsChild>
                </w:div>
                <w:div w:id="248734165">
                  <w:marLeft w:val="0"/>
                  <w:marRight w:val="0"/>
                  <w:marTop w:val="0"/>
                  <w:marBottom w:val="0"/>
                  <w:divBdr>
                    <w:top w:val="none" w:sz="0" w:space="0" w:color="auto"/>
                    <w:left w:val="none" w:sz="0" w:space="0" w:color="auto"/>
                    <w:bottom w:val="none" w:sz="0" w:space="0" w:color="auto"/>
                    <w:right w:val="none" w:sz="0" w:space="0" w:color="auto"/>
                  </w:divBdr>
                  <w:divsChild>
                    <w:div w:id="1548183359">
                      <w:marLeft w:val="0"/>
                      <w:marRight w:val="0"/>
                      <w:marTop w:val="0"/>
                      <w:marBottom w:val="0"/>
                      <w:divBdr>
                        <w:top w:val="none" w:sz="0" w:space="0" w:color="auto"/>
                        <w:left w:val="none" w:sz="0" w:space="0" w:color="auto"/>
                        <w:bottom w:val="none" w:sz="0" w:space="0" w:color="auto"/>
                        <w:right w:val="none" w:sz="0" w:space="0" w:color="auto"/>
                      </w:divBdr>
                    </w:div>
                  </w:divsChild>
                </w:div>
                <w:div w:id="259262008">
                  <w:marLeft w:val="0"/>
                  <w:marRight w:val="0"/>
                  <w:marTop w:val="0"/>
                  <w:marBottom w:val="0"/>
                  <w:divBdr>
                    <w:top w:val="none" w:sz="0" w:space="0" w:color="auto"/>
                    <w:left w:val="none" w:sz="0" w:space="0" w:color="auto"/>
                    <w:bottom w:val="none" w:sz="0" w:space="0" w:color="auto"/>
                    <w:right w:val="none" w:sz="0" w:space="0" w:color="auto"/>
                  </w:divBdr>
                  <w:divsChild>
                    <w:div w:id="1106077136">
                      <w:marLeft w:val="0"/>
                      <w:marRight w:val="0"/>
                      <w:marTop w:val="0"/>
                      <w:marBottom w:val="0"/>
                      <w:divBdr>
                        <w:top w:val="none" w:sz="0" w:space="0" w:color="auto"/>
                        <w:left w:val="none" w:sz="0" w:space="0" w:color="auto"/>
                        <w:bottom w:val="none" w:sz="0" w:space="0" w:color="auto"/>
                        <w:right w:val="none" w:sz="0" w:space="0" w:color="auto"/>
                      </w:divBdr>
                    </w:div>
                  </w:divsChild>
                </w:div>
                <w:div w:id="630984420">
                  <w:marLeft w:val="0"/>
                  <w:marRight w:val="0"/>
                  <w:marTop w:val="0"/>
                  <w:marBottom w:val="0"/>
                  <w:divBdr>
                    <w:top w:val="none" w:sz="0" w:space="0" w:color="auto"/>
                    <w:left w:val="none" w:sz="0" w:space="0" w:color="auto"/>
                    <w:bottom w:val="none" w:sz="0" w:space="0" w:color="auto"/>
                    <w:right w:val="none" w:sz="0" w:space="0" w:color="auto"/>
                  </w:divBdr>
                  <w:divsChild>
                    <w:div w:id="1225489394">
                      <w:marLeft w:val="0"/>
                      <w:marRight w:val="0"/>
                      <w:marTop w:val="0"/>
                      <w:marBottom w:val="0"/>
                      <w:divBdr>
                        <w:top w:val="none" w:sz="0" w:space="0" w:color="auto"/>
                        <w:left w:val="none" w:sz="0" w:space="0" w:color="auto"/>
                        <w:bottom w:val="none" w:sz="0" w:space="0" w:color="auto"/>
                        <w:right w:val="none" w:sz="0" w:space="0" w:color="auto"/>
                      </w:divBdr>
                    </w:div>
                  </w:divsChild>
                </w:div>
                <w:div w:id="676200648">
                  <w:marLeft w:val="0"/>
                  <w:marRight w:val="0"/>
                  <w:marTop w:val="0"/>
                  <w:marBottom w:val="0"/>
                  <w:divBdr>
                    <w:top w:val="none" w:sz="0" w:space="0" w:color="auto"/>
                    <w:left w:val="none" w:sz="0" w:space="0" w:color="auto"/>
                    <w:bottom w:val="none" w:sz="0" w:space="0" w:color="auto"/>
                    <w:right w:val="none" w:sz="0" w:space="0" w:color="auto"/>
                  </w:divBdr>
                  <w:divsChild>
                    <w:div w:id="185608132">
                      <w:marLeft w:val="0"/>
                      <w:marRight w:val="0"/>
                      <w:marTop w:val="0"/>
                      <w:marBottom w:val="0"/>
                      <w:divBdr>
                        <w:top w:val="none" w:sz="0" w:space="0" w:color="auto"/>
                        <w:left w:val="none" w:sz="0" w:space="0" w:color="auto"/>
                        <w:bottom w:val="none" w:sz="0" w:space="0" w:color="auto"/>
                        <w:right w:val="none" w:sz="0" w:space="0" w:color="auto"/>
                      </w:divBdr>
                    </w:div>
                  </w:divsChild>
                </w:div>
                <w:div w:id="714695576">
                  <w:marLeft w:val="0"/>
                  <w:marRight w:val="0"/>
                  <w:marTop w:val="0"/>
                  <w:marBottom w:val="0"/>
                  <w:divBdr>
                    <w:top w:val="none" w:sz="0" w:space="0" w:color="auto"/>
                    <w:left w:val="none" w:sz="0" w:space="0" w:color="auto"/>
                    <w:bottom w:val="none" w:sz="0" w:space="0" w:color="auto"/>
                    <w:right w:val="none" w:sz="0" w:space="0" w:color="auto"/>
                  </w:divBdr>
                  <w:divsChild>
                    <w:div w:id="759912161">
                      <w:marLeft w:val="0"/>
                      <w:marRight w:val="0"/>
                      <w:marTop w:val="0"/>
                      <w:marBottom w:val="0"/>
                      <w:divBdr>
                        <w:top w:val="none" w:sz="0" w:space="0" w:color="auto"/>
                        <w:left w:val="none" w:sz="0" w:space="0" w:color="auto"/>
                        <w:bottom w:val="none" w:sz="0" w:space="0" w:color="auto"/>
                        <w:right w:val="none" w:sz="0" w:space="0" w:color="auto"/>
                      </w:divBdr>
                    </w:div>
                  </w:divsChild>
                </w:div>
                <w:div w:id="756488524">
                  <w:marLeft w:val="0"/>
                  <w:marRight w:val="0"/>
                  <w:marTop w:val="0"/>
                  <w:marBottom w:val="0"/>
                  <w:divBdr>
                    <w:top w:val="none" w:sz="0" w:space="0" w:color="auto"/>
                    <w:left w:val="none" w:sz="0" w:space="0" w:color="auto"/>
                    <w:bottom w:val="none" w:sz="0" w:space="0" w:color="auto"/>
                    <w:right w:val="none" w:sz="0" w:space="0" w:color="auto"/>
                  </w:divBdr>
                  <w:divsChild>
                    <w:div w:id="1988246486">
                      <w:marLeft w:val="0"/>
                      <w:marRight w:val="0"/>
                      <w:marTop w:val="0"/>
                      <w:marBottom w:val="0"/>
                      <w:divBdr>
                        <w:top w:val="none" w:sz="0" w:space="0" w:color="auto"/>
                        <w:left w:val="none" w:sz="0" w:space="0" w:color="auto"/>
                        <w:bottom w:val="none" w:sz="0" w:space="0" w:color="auto"/>
                        <w:right w:val="none" w:sz="0" w:space="0" w:color="auto"/>
                      </w:divBdr>
                    </w:div>
                  </w:divsChild>
                </w:div>
                <w:div w:id="882446988">
                  <w:marLeft w:val="0"/>
                  <w:marRight w:val="0"/>
                  <w:marTop w:val="0"/>
                  <w:marBottom w:val="0"/>
                  <w:divBdr>
                    <w:top w:val="none" w:sz="0" w:space="0" w:color="auto"/>
                    <w:left w:val="none" w:sz="0" w:space="0" w:color="auto"/>
                    <w:bottom w:val="none" w:sz="0" w:space="0" w:color="auto"/>
                    <w:right w:val="none" w:sz="0" w:space="0" w:color="auto"/>
                  </w:divBdr>
                  <w:divsChild>
                    <w:div w:id="1103502319">
                      <w:marLeft w:val="0"/>
                      <w:marRight w:val="0"/>
                      <w:marTop w:val="0"/>
                      <w:marBottom w:val="0"/>
                      <w:divBdr>
                        <w:top w:val="none" w:sz="0" w:space="0" w:color="auto"/>
                        <w:left w:val="none" w:sz="0" w:space="0" w:color="auto"/>
                        <w:bottom w:val="none" w:sz="0" w:space="0" w:color="auto"/>
                        <w:right w:val="none" w:sz="0" w:space="0" w:color="auto"/>
                      </w:divBdr>
                    </w:div>
                  </w:divsChild>
                </w:div>
                <w:div w:id="988555269">
                  <w:marLeft w:val="0"/>
                  <w:marRight w:val="0"/>
                  <w:marTop w:val="0"/>
                  <w:marBottom w:val="0"/>
                  <w:divBdr>
                    <w:top w:val="none" w:sz="0" w:space="0" w:color="auto"/>
                    <w:left w:val="none" w:sz="0" w:space="0" w:color="auto"/>
                    <w:bottom w:val="none" w:sz="0" w:space="0" w:color="auto"/>
                    <w:right w:val="none" w:sz="0" w:space="0" w:color="auto"/>
                  </w:divBdr>
                  <w:divsChild>
                    <w:div w:id="42489360">
                      <w:marLeft w:val="0"/>
                      <w:marRight w:val="0"/>
                      <w:marTop w:val="0"/>
                      <w:marBottom w:val="0"/>
                      <w:divBdr>
                        <w:top w:val="none" w:sz="0" w:space="0" w:color="auto"/>
                        <w:left w:val="none" w:sz="0" w:space="0" w:color="auto"/>
                        <w:bottom w:val="none" w:sz="0" w:space="0" w:color="auto"/>
                        <w:right w:val="none" w:sz="0" w:space="0" w:color="auto"/>
                      </w:divBdr>
                    </w:div>
                  </w:divsChild>
                </w:div>
                <w:div w:id="1146707039">
                  <w:marLeft w:val="0"/>
                  <w:marRight w:val="0"/>
                  <w:marTop w:val="0"/>
                  <w:marBottom w:val="0"/>
                  <w:divBdr>
                    <w:top w:val="none" w:sz="0" w:space="0" w:color="auto"/>
                    <w:left w:val="none" w:sz="0" w:space="0" w:color="auto"/>
                    <w:bottom w:val="none" w:sz="0" w:space="0" w:color="auto"/>
                    <w:right w:val="none" w:sz="0" w:space="0" w:color="auto"/>
                  </w:divBdr>
                  <w:divsChild>
                    <w:div w:id="1363750763">
                      <w:marLeft w:val="0"/>
                      <w:marRight w:val="0"/>
                      <w:marTop w:val="0"/>
                      <w:marBottom w:val="0"/>
                      <w:divBdr>
                        <w:top w:val="none" w:sz="0" w:space="0" w:color="auto"/>
                        <w:left w:val="none" w:sz="0" w:space="0" w:color="auto"/>
                        <w:bottom w:val="none" w:sz="0" w:space="0" w:color="auto"/>
                        <w:right w:val="none" w:sz="0" w:space="0" w:color="auto"/>
                      </w:divBdr>
                    </w:div>
                  </w:divsChild>
                </w:div>
                <w:div w:id="1174760205">
                  <w:marLeft w:val="0"/>
                  <w:marRight w:val="0"/>
                  <w:marTop w:val="0"/>
                  <w:marBottom w:val="0"/>
                  <w:divBdr>
                    <w:top w:val="none" w:sz="0" w:space="0" w:color="auto"/>
                    <w:left w:val="none" w:sz="0" w:space="0" w:color="auto"/>
                    <w:bottom w:val="none" w:sz="0" w:space="0" w:color="auto"/>
                    <w:right w:val="none" w:sz="0" w:space="0" w:color="auto"/>
                  </w:divBdr>
                  <w:divsChild>
                    <w:div w:id="399333164">
                      <w:marLeft w:val="0"/>
                      <w:marRight w:val="0"/>
                      <w:marTop w:val="0"/>
                      <w:marBottom w:val="0"/>
                      <w:divBdr>
                        <w:top w:val="none" w:sz="0" w:space="0" w:color="auto"/>
                        <w:left w:val="none" w:sz="0" w:space="0" w:color="auto"/>
                        <w:bottom w:val="none" w:sz="0" w:space="0" w:color="auto"/>
                        <w:right w:val="none" w:sz="0" w:space="0" w:color="auto"/>
                      </w:divBdr>
                    </w:div>
                  </w:divsChild>
                </w:div>
                <w:div w:id="1198660816">
                  <w:marLeft w:val="0"/>
                  <w:marRight w:val="0"/>
                  <w:marTop w:val="0"/>
                  <w:marBottom w:val="0"/>
                  <w:divBdr>
                    <w:top w:val="none" w:sz="0" w:space="0" w:color="auto"/>
                    <w:left w:val="none" w:sz="0" w:space="0" w:color="auto"/>
                    <w:bottom w:val="none" w:sz="0" w:space="0" w:color="auto"/>
                    <w:right w:val="none" w:sz="0" w:space="0" w:color="auto"/>
                  </w:divBdr>
                  <w:divsChild>
                    <w:div w:id="87435595">
                      <w:marLeft w:val="0"/>
                      <w:marRight w:val="0"/>
                      <w:marTop w:val="0"/>
                      <w:marBottom w:val="0"/>
                      <w:divBdr>
                        <w:top w:val="none" w:sz="0" w:space="0" w:color="auto"/>
                        <w:left w:val="none" w:sz="0" w:space="0" w:color="auto"/>
                        <w:bottom w:val="none" w:sz="0" w:space="0" w:color="auto"/>
                        <w:right w:val="none" w:sz="0" w:space="0" w:color="auto"/>
                      </w:divBdr>
                    </w:div>
                  </w:divsChild>
                </w:div>
                <w:div w:id="1208646081">
                  <w:marLeft w:val="0"/>
                  <w:marRight w:val="0"/>
                  <w:marTop w:val="0"/>
                  <w:marBottom w:val="0"/>
                  <w:divBdr>
                    <w:top w:val="none" w:sz="0" w:space="0" w:color="auto"/>
                    <w:left w:val="none" w:sz="0" w:space="0" w:color="auto"/>
                    <w:bottom w:val="none" w:sz="0" w:space="0" w:color="auto"/>
                    <w:right w:val="none" w:sz="0" w:space="0" w:color="auto"/>
                  </w:divBdr>
                  <w:divsChild>
                    <w:div w:id="1768959465">
                      <w:marLeft w:val="0"/>
                      <w:marRight w:val="0"/>
                      <w:marTop w:val="0"/>
                      <w:marBottom w:val="0"/>
                      <w:divBdr>
                        <w:top w:val="none" w:sz="0" w:space="0" w:color="auto"/>
                        <w:left w:val="none" w:sz="0" w:space="0" w:color="auto"/>
                        <w:bottom w:val="none" w:sz="0" w:space="0" w:color="auto"/>
                        <w:right w:val="none" w:sz="0" w:space="0" w:color="auto"/>
                      </w:divBdr>
                    </w:div>
                  </w:divsChild>
                </w:div>
                <w:div w:id="1328554617">
                  <w:marLeft w:val="0"/>
                  <w:marRight w:val="0"/>
                  <w:marTop w:val="0"/>
                  <w:marBottom w:val="0"/>
                  <w:divBdr>
                    <w:top w:val="none" w:sz="0" w:space="0" w:color="auto"/>
                    <w:left w:val="none" w:sz="0" w:space="0" w:color="auto"/>
                    <w:bottom w:val="none" w:sz="0" w:space="0" w:color="auto"/>
                    <w:right w:val="none" w:sz="0" w:space="0" w:color="auto"/>
                  </w:divBdr>
                  <w:divsChild>
                    <w:div w:id="164789309">
                      <w:marLeft w:val="0"/>
                      <w:marRight w:val="0"/>
                      <w:marTop w:val="0"/>
                      <w:marBottom w:val="0"/>
                      <w:divBdr>
                        <w:top w:val="none" w:sz="0" w:space="0" w:color="auto"/>
                        <w:left w:val="none" w:sz="0" w:space="0" w:color="auto"/>
                        <w:bottom w:val="none" w:sz="0" w:space="0" w:color="auto"/>
                        <w:right w:val="none" w:sz="0" w:space="0" w:color="auto"/>
                      </w:divBdr>
                    </w:div>
                  </w:divsChild>
                </w:div>
                <w:div w:id="1334457530">
                  <w:marLeft w:val="0"/>
                  <w:marRight w:val="0"/>
                  <w:marTop w:val="0"/>
                  <w:marBottom w:val="0"/>
                  <w:divBdr>
                    <w:top w:val="none" w:sz="0" w:space="0" w:color="auto"/>
                    <w:left w:val="none" w:sz="0" w:space="0" w:color="auto"/>
                    <w:bottom w:val="none" w:sz="0" w:space="0" w:color="auto"/>
                    <w:right w:val="none" w:sz="0" w:space="0" w:color="auto"/>
                  </w:divBdr>
                  <w:divsChild>
                    <w:div w:id="1796098779">
                      <w:marLeft w:val="0"/>
                      <w:marRight w:val="0"/>
                      <w:marTop w:val="0"/>
                      <w:marBottom w:val="0"/>
                      <w:divBdr>
                        <w:top w:val="none" w:sz="0" w:space="0" w:color="auto"/>
                        <w:left w:val="none" w:sz="0" w:space="0" w:color="auto"/>
                        <w:bottom w:val="none" w:sz="0" w:space="0" w:color="auto"/>
                        <w:right w:val="none" w:sz="0" w:space="0" w:color="auto"/>
                      </w:divBdr>
                    </w:div>
                  </w:divsChild>
                </w:div>
                <w:div w:id="1375501723">
                  <w:marLeft w:val="0"/>
                  <w:marRight w:val="0"/>
                  <w:marTop w:val="0"/>
                  <w:marBottom w:val="0"/>
                  <w:divBdr>
                    <w:top w:val="none" w:sz="0" w:space="0" w:color="auto"/>
                    <w:left w:val="none" w:sz="0" w:space="0" w:color="auto"/>
                    <w:bottom w:val="none" w:sz="0" w:space="0" w:color="auto"/>
                    <w:right w:val="none" w:sz="0" w:space="0" w:color="auto"/>
                  </w:divBdr>
                  <w:divsChild>
                    <w:div w:id="126120933">
                      <w:marLeft w:val="0"/>
                      <w:marRight w:val="0"/>
                      <w:marTop w:val="0"/>
                      <w:marBottom w:val="0"/>
                      <w:divBdr>
                        <w:top w:val="none" w:sz="0" w:space="0" w:color="auto"/>
                        <w:left w:val="none" w:sz="0" w:space="0" w:color="auto"/>
                        <w:bottom w:val="none" w:sz="0" w:space="0" w:color="auto"/>
                        <w:right w:val="none" w:sz="0" w:space="0" w:color="auto"/>
                      </w:divBdr>
                    </w:div>
                  </w:divsChild>
                </w:div>
                <w:div w:id="1485393482">
                  <w:marLeft w:val="0"/>
                  <w:marRight w:val="0"/>
                  <w:marTop w:val="0"/>
                  <w:marBottom w:val="0"/>
                  <w:divBdr>
                    <w:top w:val="none" w:sz="0" w:space="0" w:color="auto"/>
                    <w:left w:val="none" w:sz="0" w:space="0" w:color="auto"/>
                    <w:bottom w:val="none" w:sz="0" w:space="0" w:color="auto"/>
                    <w:right w:val="none" w:sz="0" w:space="0" w:color="auto"/>
                  </w:divBdr>
                  <w:divsChild>
                    <w:div w:id="345133481">
                      <w:marLeft w:val="0"/>
                      <w:marRight w:val="0"/>
                      <w:marTop w:val="0"/>
                      <w:marBottom w:val="0"/>
                      <w:divBdr>
                        <w:top w:val="none" w:sz="0" w:space="0" w:color="auto"/>
                        <w:left w:val="none" w:sz="0" w:space="0" w:color="auto"/>
                        <w:bottom w:val="none" w:sz="0" w:space="0" w:color="auto"/>
                        <w:right w:val="none" w:sz="0" w:space="0" w:color="auto"/>
                      </w:divBdr>
                    </w:div>
                  </w:divsChild>
                </w:div>
                <w:div w:id="1493909182">
                  <w:marLeft w:val="0"/>
                  <w:marRight w:val="0"/>
                  <w:marTop w:val="0"/>
                  <w:marBottom w:val="0"/>
                  <w:divBdr>
                    <w:top w:val="none" w:sz="0" w:space="0" w:color="auto"/>
                    <w:left w:val="none" w:sz="0" w:space="0" w:color="auto"/>
                    <w:bottom w:val="none" w:sz="0" w:space="0" w:color="auto"/>
                    <w:right w:val="none" w:sz="0" w:space="0" w:color="auto"/>
                  </w:divBdr>
                  <w:divsChild>
                    <w:div w:id="1363434435">
                      <w:marLeft w:val="0"/>
                      <w:marRight w:val="0"/>
                      <w:marTop w:val="0"/>
                      <w:marBottom w:val="0"/>
                      <w:divBdr>
                        <w:top w:val="none" w:sz="0" w:space="0" w:color="auto"/>
                        <w:left w:val="none" w:sz="0" w:space="0" w:color="auto"/>
                        <w:bottom w:val="none" w:sz="0" w:space="0" w:color="auto"/>
                        <w:right w:val="none" w:sz="0" w:space="0" w:color="auto"/>
                      </w:divBdr>
                    </w:div>
                  </w:divsChild>
                </w:div>
                <w:div w:id="1527402034">
                  <w:marLeft w:val="0"/>
                  <w:marRight w:val="0"/>
                  <w:marTop w:val="0"/>
                  <w:marBottom w:val="0"/>
                  <w:divBdr>
                    <w:top w:val="none" w:sz="0" w:space="0" w:color="auto"/>
                    <w:left w:val="none" w:sz="0" w:space="0" w:color="auto"/>
                    <w:bottom w:val="none" w:sz="0" w:space="0" w:color="auto"/>
                    <w:right w:val="none" w:sz="0" w:space="0" w:color="auto"/>
                  </w:divBdr>
                  <w:divsChild>
                    <w:div w:id="404492188">
                      <w:marLeft w:val="0"/>
                      <w:marRight w:val="0"/>
                      <w:marTop w:val="0"/>
                      <w:marBottom w:val="0"/>
                      <w:divBdr>
                        <w:top w:val="none" w:sz="0" w:space="0" w:color="auto"/>
                        <w:left w:val="none" w:sz="0" w:space="0" w:color="auto"/>
                        <w:bottom w:val="none" w:sz="0" w:space="0" w:color="auto"/>
                        <w:right w:val="none" w:sz="0" w:space="0" w:color="auto"/>
                      </w:divBdr>
                    </w:div>
                  </w:divsChild>
                </w:div>
                <w:div w:id="1633709181">
                  <w:marLeft w:val="0"/>
                  <w:marRight w:val="0"/>
                  <w:marTop w:val="0"/>
                  <w:marBottom w:val="0"/>
                  <w:divBdr>
                    <w:top w:val="none" w:sz="0" w:space="0" w:color="auto"/>
                    <w:left w:val="none" w:sz="0" w:space="0" w:color="auto"/>
                    <w:bottom w:val="none" w:sz="0" w:space="0" w:color="auto"/>
                    <w:right w:val="none" w:sz="0" w:space="0" w:color="auto"/>
                  </w:divBdr>
                  <w:divsChild>
                    <w:div w:id="2033460279">
                      <w:marLeft w:val="0"/>
                      <w:marRight w:val="0"/>
                      <w:marTop w:val="0"/>
                      <w:marBottom w:val="0"/>
                      <w:divBdr>
                        <w:top w:val="none" w:sz="0" w:space="0" w:color="auto"/>
                        <w:left w:val="none" w:sz="0" w:space="0" w:color="auto"/>
                        <w:bottom w:val="none" w:sz="0" w:space="0" w:color="auto"/>
                        <w:right w:val="none" w:sz="0" w:space="0" w:color="auto"/>
                      </w:divBdr>
                    </w:div>
                  </w:divsChild>
                </w:div>
                <w:div w:id="1680934794">
                  <w:marLeft w:val="0"/>
                  <w:marRight w:val="0"/>
                  <w:marTop w:val="0"/>
                  <w:marBottom w:val="0"/>
                  <w:divBdr>
                    <w:top w:val="none" w:sz="0" w:space="0" w:color="auto"/>
                    <w:left w:val="none" w:sz="0" w:space="0" w:color="auto"/>
                    <w:bottom w:val="none" w:sz="0" w:space="0" w:color="auto"/>
                    <w:right w:val="none" w:sz="0" w:space="0" w:color="auto"/>
                  </w:divBdr>
                  <w:divsChild>
                    <w:div w:id="198208032">
                      <w:marLeft w:val="0"/>
                      <w:marRight w:val="0"/>
                      <w:marTop w:val="0"/>
                      <w:marBottom w:val="0"/>
                      <w:divBdr>
                        <w:top w:val="none" w:sz="0" w:space="0" w:color="auto"/>
                        <w:left w:val="none" w:sz="0" w:space="0" w:color="auto"/>
                        <w:bottom w:val="none" w:sz="0" w:space="0" w:color="auto"/>
                        <w:right w:val="none" w:sz="0" w:space="0" w:color="auto"/>
                      </w:divBdr>
                    </w:div>
                  </w:divsChild>
                </w:div>
                <w:div w:id="1795058659">
                  <w:marLeft w:val="0"/>
                  <w:marRight w:val="0"/>
                  <w:marTop w:val="0"/>
                  <w:marBottom w:val="0"/>
                  <w:divBdr>
                    <w:top w:val="none" w:sz="0" w:space="0" w:color="auto"/>
                    <w:left w:val="none" w:sz="0" w:space="0" w:color="auto"/>
                    <w:bottom w:val="none" w:sz="0" w:space="0" w:color="auto"/>
                    <w:right w:val="none" w:sz="0" w:space="0" w:color="auto"/>
                  </w:divBdr>
                  <w:divsChild>
                    <w:div w:id="48770210">
                      <w:marLeft w:val="0"/>
                      <w:marRight w:val="0"/>
                      <w:marTop w:val="0"/>
                      <w:marBottom w:val="0"/>
                      <w:divBdr>
                        <w:top w:val="none" w:sz="0" w:space="0" w:color="auto"/>
                        <w:left w:val="none" w:sz="0" w:space="0" w:color="auto"/>
                        <w:bottom w:val="none" w:sz="0" w:space="0" w:color="auto"/>
                        <w:right w:val="none" w:sz="0" w:space="0" w:color="auto"/>
                      </w:divBdr>
                    </w:div>
                  </w:divsChild>
                </w:div>
                <w:div w:id="1800950376">
                  <w:marLeft w:val="0"/>
                  <w:marRight w:val="0"/>
                  <w:marTop w:val="0"/>
                  <w:marBottom w:val="0"/>
                  <w:divBdr>
                    <w:top w:val="none" w:sz="0" w:space="0" w:color="auto"/>
                    <w:left w:val="none" w:sz="0" w:space="0" w:color="auto"/>
                    <w:bottom w:val="none" w:sz="0" w:space="0" w:color="auto"/>
                    <w:right w:val="none" w:sz="0" w:space="0" w:color="auto"/>
                  </w:divBdr>
                  <w:divsChild>
                    <w:div w:id="294064942">
                      <w:marLeft w:val="0"/>
                      <w:marRight w:val="0"/>
                      <w:marTop w:val="0"/>
                      <w:marBottom w:val="0"/>
                      <w:divBdr>
                        <w:top w:val="none" w:sz="0" w:space="0" w:color="auto"/>
                        <w:left w:val="none" w:sz="0" w:space="0" w:color="auto"/>
                        <w:bottom w:val="none" w:sz="0" w:space="0" w:color="auto"/>
                        <w:right w:val="none" w:sz="0" w:space="0" w:color="auto"/>
                      </w:divBdr>
                    </w:div>
                  </w:divsChild>
                </w:div>
                <w:div w:id="1904871817">
                  <w:marLeft w:val="0"/>
                  <w:marRight w:val="0"/>
                  <w:marTop w:val="0"/>
                  <w:marBottom w:val="0"/>
                  <w:divBdr>
                    <w:top w:val="none" w:sz="0" w:space="0" w:color="auto"/>
                    <w:left w:val="none" w:sz="0" w:space="0" w:color="auto"/>
                    <w:bottom w:val="none" w:sz="0" w:space="0" w:color="auto"/>
                    <w:right w:val="none" w:sz="0" w:space="0" w:color="auto"/>
                  </w:divBdr>
                  <w:divsChild>
                    <w:div w:id="948321567">
                      <w:marLeft w:val="0"/>
                      <w:marRight w:val="0"/>
                      <w:marTop w:val="0"/>
                      <w:marBottom w:val="0"/>
                      <w:divBdr>
                        <w:top w:val="none" w:sz="0" w:space="0" w:color="auto"/>
                        <w:left w:val="none" w:sz="0" w:space="0" w:color="auto"/>
                        <w:bottom w:val="none" w:sz="0" w:space="0" w:color="auto"/>
                        <w:right w:val="none" w:sz="0" w:space="0" w:color="auto"/>
                      </w:divBdr>
                    </w:div>
                  </w:divsChild>
                </w:div>
                <w:div w:id="2101950518">
                  <w:marLeft w:val="0"/>
                  <w:marRight w:val="0"/>
                  <w:marTop w:val="0"/>
                  <w:marBottom w:val="0"/>
                  <w:divBdr>
                    <w:top w:val="none" w:sz="0" w:space="0" w:color="auto"/>
                    <w:left w:val="none" w:sz="0" w:space="0" w:color="auto"/>
                    <w:bottom w:val="none" w:sz="0" w:space="0" w:color="auto"/>
                    <w:right w:val="none" w:sz="0" w:space="0" w:color="auto"/>
                  </w:divBdr>
                  <w:divsChild>
                    <w:div w:id="1729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6396">
          <w:marLeft w:val="0"/>
          <w:marRight w:val="0"/>
          <w:marTop w:val="0"/>
          <w:marBottom w:val="0"/>
          <w:divBdr>
            <w:top w:val="none" w:sz="0" w:space="0" w:color="auto"/>
            <w:left w:val="none" w:sz="0" w:space="0" w:color="auto"/>
            <w:bottom w:val="none" w:sz="0" w:space="0" w:color="auto"/>
            <w:right w:val="none" w:sz="0" w:space="0" w:color="auto"/>
          </w:divBdr>
          <w:divsChild>
            <w:div w:id="255329279">
              <w:marLeft w:val="-75"/>
              <w:marRight w:val="0"/>
              <w:marTop w:val="30"/>
              <w:marBottom w:val="30"/>
              <w:divBdr>
                <w:top w:val="none" w:sz="0" w:space="0" w:color="auto"/>
                <w:left w:val="none" w:sz="0" w:space="0" w:color="auto"/>
                <w:bottom w:val="none" w:sz="0" w:space="0" w:color="auto"/>
                <w:right w:val="none" w:sz="0" w:space="0" w:color="auto"/>
              </w:divBdr>
              <w:divsChild>
                <w:div w:id="193857442">
                  <w:marLeft w:val="0"/>
                  <w:marRight w:val="0"/>
                  <w:marTop w:val="0"/>
                  <w:marBottom w:val="0"/>
                  <w:divBdr>
                    <w:top w:val="none" w:sz="0" w:space="0" w:color="auto"/>
                    <w:left w:val="none" w:sz="0" w:space="0" w:color="auto"/>
                    <w:bottom w:val="none" w:sz="0" w:space="0" w:color="auto"/>
                    <w:right w:val="none" w:sz="0" w:space="0" w:color="auto"/>
                  </w:divBdr>
                  <w:divsChild>
                    <w:div w:id="1559435446">
                      <w:marLeft w:val="0"/>
                      <w:marRight w:val="0"/>
                      <w:marTop w:val="0"/>
                      <w:marBottom w:val="0"/>
                      <w:divBdr>
                        <w:top w:val="none" w:sz="0" w:space="0" w:color="auto"/>
                        <w:left w:val="none" w:sz="0" w:space="0" w:color="auto"/>
                        <w:bottom w:val="none" w:sz="0" w:space="0" w:color="auto"/>
                        <w:right w:val="none" w:sz="0" w:space="0" w:color="auto"/>
                      </w:divBdr>
                    </w:div>
                  </w:divsChild>
                </w:div>
                <w:div w:id="515197088">
                  <w:marLeft w:val="0"/>
                  <w:marRight w:val="0"/>
                  <w:marTop w:val="0"/>
                  <w:marBottom w:val="0"/>
                  <w:divBdr>
                    <w:top w:val="none" w:sz="0" w:space="0" w:color="auto"/>
                    <w:left w:val="none" w:sz="0" w:space="0" w:color="auto"/>
                    <w:bottom w:val="none" w:sz="0" w:space="0" w:color="auto"/>
                    <w:right w:val="none" w:sz="0" w:space="0" w:color="auto"/>
                  </w:divBdr>
                  <w:divsChild>
                    <w:div w:id="717246610">
                      <w:marLeft w:val="0"/>
                      <w:marRight w:val="0"/>
                      <w:marTop w:val="0"/>
                      <w:marBottom w:val="0"/>
                      <w:divBdr>
                        <w:top w:val="none" w:sz="0" w:space="0" w:color="auto"/>
                        <w:left w:val="none" w:sz="0" w:space="0" w:color="auto"/>
                        <w:bottom w:val="none" w:sz="0" w:space="0" w:color="auto"/>
                        <w:right w:val="none" w:sz="0" w:space="0" w:color="auto"/>
                      </w:divBdr>
                    </w:div>
                  </w:divsChild>
                </w:div>
                <w:div w:id="662586792">
                  <w:marLeft w:val="0"/>
                  <w:marRight w:val="0"/>
                  <w:marTop w:val="0"/>
                  <w:marBottom w:val="0"/>
                  <w:divBdr>
                    <w:top w:val="none" w:sz="0" w:space="0" w:color="auto"/>
                    <w:left w:val="none" w:sz="0" w:space="0" w:color="auto"/>
                    <w:bottom w:val="none" w:sz="0" w:space="0" w:color="auto"/>
                    <w:right w:val="none" w:sz="0" w:space="0" w:color="auto"/>
                  </w:divBdr>
                  <w:divsChild>
                    <w:div w:id="1092359664">
                      <w:marLeft w:val="0"/>
                      <w:marRight w:val="0"/>
                      <w:marTop w:val="0"/>
                      <w:marBottom w:val="0"/>
                      <w:divBdr>
                        <w:top w:val="none" w:sz="0" w:space="0" w:color="auto"/>
                        <w:left w:val="none" w:sz="0" w:space="0" w:color="auto"/>
                        <w:bottom w:val="none" w:sz="0" w:space="0" w:color="auto"/>
                        <w:right w:val="none" w:sz="0" w:space="0" w:color="auto"/>
                      </w:divBdr>
                    </w:div>
                  </w:divsChild>
                </w:div>
                <w:div w:id="994920844">
                  <w:marLeft w:val="0"/>
                  <w:marRight w:val="0"/>
                  <w:marTop w:val="0"/>
                  <w:marBottom w:val="0"/>
                  <w:divBdr>
                    <w:top w:val="none" w:sz="0" w:space="0" w:color="auto"/>
                    <w:left w:val="none" w:sz="0" w:space="0" w:color="auto"/>
                    <w:bottom w:val="none" w:sz="0" w:space="0" w:color="auto"/>
                    <w:right w:val="none" w:sz="0" w:space="0" w:color="auto"/>
                  </w:divBdr>
                  <w:divsChild>
                    <w:div w:id="2035299887">
                      <w:marLeft w:val="0"/>
                      <w:marRight w:val="0"/>
                      <w:marTop w:val="0"/>
                      <w:marBottom w:val="0"/>
                      <w:divBdr>
                        <w:top w:val="none" w:sz="0" w:space="0" w:color="auto"/>
                        <w:left w:val="none" w:sz="0" w:space="0" w:color="auto"/>
                        <w:bottom w:val="none" w:sz="0" w:space="0" w:color="auto"/>
                        <w:right w:val="none" w:sz="0" w:space="0" w:color="auto"/>
                      </w:divBdr>
                    </w:div>
                  </w:divsChild>
                </w:div>
                <w:div w:id="1135441311">
                  <w:marLeft w:val="0"/>
                  <w:marRight w:val="0"/>
                  <w:marTop w:val="0"/>
                  <w:marBottom w:val="0"/>
                  <w:divBdr>
                    <w:top w:val="none" w:sz="0" w:space="0" w:color="auto"/>
                    <w:left w:val="none" w:sz="0" w:space="0" w:color="auto"/>
                    <w:bottom w:val="none" w:sz="0" w:space="0" w:color="auto"/>
                    <w:right w:val="none" w:sz="0" w:space="0" w:color="auto"/>
                  </w:divBdr>
                  <w:divsChild>
                    <w:div w:id="1258711823">
                      <w:marLeft w:val="0"/>
                      <w:marRight w:val="0"/>
                      <w:marTop w:val="0"/>
                      <w:marBottom w:val="0"/>
                      <w:divBdr>
                        <w:top w:val="none" w:sz="0" w:space="0" w:color="auto"/>
                        <w:left w:val="none" w:sz="0" w:space="0" w:color="auto"/>
                        <w:bottom w:val="none" w:sz="0" w:space="0" w:color="auto"/>
                        <w:right w:val="none" w:sz="0" w:space="0" w:color="auto"/>
                      </w:divBdr>
                    </w:div>
                  </w:divsChild>
                </w:div>
                <w:div w:id="1188637137">
                  <w:marLeft w:val="0"/>
                  <w:marRight w:val="0"/>
                  <w:marTop w:val="0"/>
                  <w:marBottom w:val="0"/>
                  <w:divBdr>
                    <w:top w:val="none" w:sz="0" w:space="0" w:color="auto"/>
                    <w:left w:val="none" w:sz="0" w:space="0" w:color="auto"/>
                    <w:bottom w:val="none" w:sz="0" w:space="0" w:color="auto"/>
                    <w:right w:val="none" w:sz="0" w:space="0" w:color="auto"/>
                  </w:divBdr>
                  <w:divsChild>
                    <w:div w:id="1632007388">
                      <w:marLeft w:val="0"/>
                      <w:marRight w:val="0"/>
                      <w:marTop w:val="0"/>
                      <w:marBottom w:val="0"/>
                      <w:divBdr>
                        <w:top w:val="none" w:sz="0" w:space="0" w:color="auto"/>
                        <w:left w:val="none" w:sz="0" w:space="0" w:color="auto"/>
                        <w:bottom w:val="none" w:sz="0" w:space="0" w:color="auto"/>
                        <w:right w:val="none" w:sz="0" w:space="0" w:color="auto"/>
                      </w:divBdr>
                    </w:div>
                  </w:divsChild>
                </w:div>
                <w:div w:id="1553883148">
                  <w:marLeft w:val="0"/>
                  <w:marRight w:val="0"/>
                  <w:marTop w:val="0"/>
                  <w:marBottom w:val="0"/>
                  <w:divBdr>
                    <w:top w:val="none" w:sz="0" w:space="0" w:color="auto"/>
                    <w:left w:val="none" w:sz="0" w:space="0" w:color="auto"/>
                    <w:bottom w:val="none" w:sz="0" w:space="0" w:color="auto"/>
                    <w:right w:val="none" w:sz="0" w:space="0" w:color="auto"/>
                  </w:divBdr>
                  <w:divsChild>
                    <w:div w:id="1744715686">
                      <w:marLeft w:val="0"/>
                      <w:marRight w:val="0"/>
                      <w:marTop w:val="0"/>
                      <w:marBottom w:val="0"/>
                      <w:divBdr>
                        <w:top w:val="none" w:sz="0" w:space="0" w:color="auto"/>
                        <w:left w:val="none" w:sz="0" w:space="0" w:color="auto"/>
                        <w:bottom w:val="none" w:sz="0" w:space="0" w:color="auto"/>
                        <w:right w:val="none" w:sz="0" w:space="0" w:color="auto"/>
                      </w:divBdr>
                    </w:div>
                  </w:divsChild>
                </w:div>
                <w:div w:id="1743602057">
                  <w:marLeft w:val="0"/>
                  <w:marRight w:val="0"/>
                  <w:marTop w:val="0"/>
                  <w:marBottom w:val="0"/>
                  <w:divBdr>
                    <w:top w:val="none" w:sz="0" w:space="0" w:color="auto"/>
                    <w:left w:val="none" w:sz="0" w:space="0" w:color="auto"/>
                    <w:bottom w:val="none" w:sz="0" w:space="0" w:color="auto"/>
                    <w:right w:val="none" w:sz="0" w:space="0" w:color="auto"/>
                  </w:divBdr>
                  <w:divsChild>
                    <w:div w:id="598300067">
                      <w:marLeft w:val="0"/>
                      <w:marRight w:val="0"/>
                      <w:marTop w:val="0"/>
                      <w:marBottom w:val="0"/>
                      <w:divBdr>
                        <w:top w:val="none" w:sz="0" w:space="0" w:color="auto"/>
                        <w:left w:val="none" w:sz="0" w:space="0" w:color="auto"/>
                        <w:bottom w:val="none" w:sz="0" w:space="0" w:color="auto"/>
                        <w:right w:val="none" w:sz="0" w:space="0" w:color="auto"/>
                      </w:divBdr>
                    </w:div>
                  </w:divsChild>
                </w:div>
                <w:div w:id="1754276454">
                  <w:marLeft w:val="0"/>
                  <w:marRight w:val="0"/>
                  <w:marTop w:val="0"/>
                  <w:marBottom w:val="0"/>
                  <w:divBdr>
                    <w:top w:val="none" w:sz="0" w:space="0" w:color="auto"/>
                    <w:left w:val="none" w:sz="0" w:space="0" w:color="auto"/>
                    <w:bottom w:val="none" w:sz="0" w:space="0" w:color="auto"/>
                    <w:right w:val="none" w:sz="0" w:space="0" w:color="auto"/>
                  </w:divBdr>
                  <w:divsChild>
                    <w:div w:id="13085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0130">
          <w:marLeft w:val="0"/>
          <w:marRight w:val="0"/>
          <w:marTop w:val="0"/>
          <w:marBottom w:val="0"/>
          <w:divBdr>
            <w:top w:val="none" w:sz="0" w:space="0" w:color="auto"/>
            <w:left w:val="none" w:sz="0" w:space="0" w:color="auto"/>
            <w:bottom w:val="none" w:sz="0" w:space="0" w:color="auto"/>
            <w:right w:val="none" w:sz="0" w:space="0" w:color="auto"/>
          </w:divBdr>
          <w:divsChild>
            <w:div w:id="163667660">
              <w:marLeft w:val="-75"/>
              <w:marRight w:val="0"/>
              <w:marTop w:val="30"/>
              <w:marBottom w:val="30"/>
              <w:divBdr>
                <w:top w:val="none" w:sz="0" w:space="0" w:color="auto"/>
                <w:left w:val="none" w:sz="0" w:space="0" w:color="auto"/>
                <w:bottom w:val="none" w:sz="0" w:space="0" w:color="auto"/>
                <w:right w:val="none" w:sz="0" w:space="0" w:color="auto"/>
              </w:divBdr>
              <w:divsChild>
                <w:div w:id="193035187">
                  <w:marLeft w:val="0"/>
                  <w:marRight w:val="0"/>
                  <w:marTop w:val="0"/>
                  <w:marBottom w:val="0"/>
                  <w:divBdr>
                    <w:top w:val="none" w:sz="0" w:space="0" w:color="auto"/>
                    <w:left w:val="none" w:sz="0" w:space="0" w:color="auto"/>
                    <w:bottom w:val="none" w:sz="0" w:space="0" w:color="auto"/>
                    <w:right w:val="none" w:sz="0" w:space="0" w:color="auto"/>
                  </w:divBdr>
                  <w:divsChild>
                    <w:div w:id="876963691">
                      <w:marLeft w:val="0"/>
                      <w:marRight w:val="0"/>
                      <w:marTop w:val="0"/>
                      <w:marBottom w:val="0"/>
                      <w:divBdr>
                        <w:top w:val="none" w:sz="0" w:space="0" w:color="auto"/>
                        <w:left w:val="none" w:sz="0" w:space="0" w:color="auto"/>
                        <w:bottom w:val="none" w:sz="0" w:space="0" w:color="auto"/>
                        <w:right w:val="none" w:sz="0" w:space="0" w:color="auto"/>
                      </w:divBdr>
                    </w:div>
                  </w:divsChild>
                </w:div>
                <w:div w:id="701326391">
                  <w:marLeft w:val="0"/>
                  <w:marRight w:val="0"/>
                  <w:marTop w:val="0"/>
                  <w:marBottom w:val="0"/>
                  <w:divBdr>
                    <w:top w:val="none" w:sz="0" w:space="0" w:color="auto"/>
                    <w:left w:val="none" w:sz="0" w:space="0" w:color="auto"/>
                    <w:bottom w:val="none" w:sz="0" w:space="0" w:color="auto"/>
                    <w:right w:val="none" w:sz="0" w:space="0" w:color="auto"/>
                  </w:divBdr>
                  <w:divsChild>
                    <w:div w:id="1072503204">
                      <w:marLeft w:val="0"/>
                      <w:marRight w:val="0"/>
                      <w:marTop w:val="0"/>
                      <w:marBottom w:val="0"/>
                      <w:divBdr>
                        <w:top w:val="none" w:sz="0" w:space="0" w:color="auto"/>
                        <w:left w:val="none" w:sz="0" w:space="0" w:color="auto"/>
                        <w:bottom w:val="none" w:sz="0" w:space="0" w:color="auto"/>
                        <w:right w:val="none" w:sz="0" w:space="0" w:color="auto"/>
                      </w:divBdr>
                    </w:div>
                  </w:divsChild>
                </w:div>
                <w:div w:id="1204904036">
                  <w:marLeft w:val="0"/>
                  <w:marRight w:val="0"/>
                  <w:marTop w:val="0"/>
                  <w:marBottom w:val="0"/>
                  <w:divBdr>
                    <w:top w:val="none" w:sz="0" w:space="0" w:color="auto"/>
                    <w:left w:val="none" w:sz="0" w:space="0" w:color="auto"/>
                    <w:bottom w:val="none" w:sz="0" w:space="0" w:color="auto"/>
                    <w:right w:val="none" w:sz="0" w:space="0" w:color="auto"/>
                  </w:divBdr>
                  <w:divsChild>
                    <w:div w:id="7897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4845">
          <w:marLeft w:val="0"/>
          <w:marRight w:val="0"/>
          <w:marTop w:val="0"/>
          <w:marBottom w:val="0"/>
          <w:divBdr>
            <w:top w:val="none" w:sz="0" w:space="0" w:color="auto"/>
            <w:left w:val="none" w:sz="0" w:space="0" w:color="auto"/>
            <w:bottom w:val="none" w:sz="0" w:space="0" w:color="auto"/>
            <w:right w:val="none" w:sz="0" w:space="0" w:color="auto"/>
          </w:divBdr>
          <w:divsChild>
            <w:div w:id="1569998294">
              <w:marLeft w:val="-75"/>
              <w:marRight w:val="0"/>
              <w:marTop w:val="30"/>
              <w:marBottom w:val="30"/>
              <w:divBdr>
                <w:top w:val="none" w:sz="0" w:space="0" w:color="auto"/>
                <w:left w:val="none" w:sz="0" w:space="0" w:color="auto"/>
                <w:bottom w:val="none" w:sz="0" w:space="0" w:color="auto"/>
                <w:right w:val="none" w:sz="0" w:space="0" w:color="auto"/>
              </w:divBdr>
              <w:divsChild>
                <w:div w:id="454908641">
                  <w:marLeft w:val="0"/>
                  <w:marRight w:val="0"/>
                  <w:marTop w:val="0"/>
                  <w:marBottom w:val="0"/>
                  <w:divBdr>
                    <w:top w:val="none" w:sz="0" w:space="0" w:color="auto"/>
                    <w:left w:val="none" w:sz="0" w:space="0" w:color="auto"/>
                    <w:bottom w:val="none" w:sz="0" w:space="0" w:color="auto"/>
                    <w:right w:val="none" w:sz="0" w:space="0" w:color="auto"/>
                  </w:divBdr>
                  <w:divsChild>
                    <w:div w:id="1352758691">
                      <w:marLeft w:val="0"/>
                      <w:marRight w:val="0"/>
                      <w:marTop w:val="0"/>
                      <w:marBottom w:val="0"/>
                      <w:divBdr>
                        <w:top w:val="none" w:sz="0" w:space="0" w:color="auto"/>
                        <w:left w:val="none" w:sz="0" w:space="0" w:color="auto"/>
                        <w:bottom w:val="none" w:sz="0" w:space="0" w:color="auto"/>
                        <w:right w:val="none" w:sz="0" w:space="0" w:color="auto"/>
                      </w:divBdr>
                    </w:div>
                  </w:divsChild>
                </w:div>
                <w:div w:id="825971706">
                  <w:marLeft w:val="0"/>
                  <w:marRight w:val="0"/>
                  <w:marTop w:val="0"/>
                  <w:marBottom w:val="0"/>
                  <w:divBdr>
                    <w:top w:val="none" w:sz="0" w:space="0" w:color="auto"/>
                    <w:left w:val="none" w:sz="0" w:space="0" w:color="auto"/>
                    <w:bottom w:val="none" w:sz="0" w:space="0" w:color="auto"/>
                    <w:right w:val="none" w:sz="0" w:space="0" w:color="auto"/>
                  </w:divBdr>
                  <w:divsChild>
                    <w:div w:id="1901137265">
                      <w:marLeft w:val="0"/>
                      <w:marRight w:val="0"/>
                      <w:marTop w:val="0"/>
                      <w:marBottom w:val="0"/>
                      <w:divBdr>
                        <w:top w:val="none" w:sz="0" w:space="0" w:color="auto"/>
                        <w:left w:val="none" w:sz="0" w:space="0" w:color="auto"/>
                        <w:bottom w:val="none" w:sz="0" w:space="0" w:color="auto"/>
                        <w:right w:val="none" w:sz="0" w:space="0" w:color="auto"/>
                      </w:divBdr>
                    </w:div>
                  </w:divsChild>
                </w:div>
                <w:div w:id="871918341">
                  <w:marLeft w:val="0"/>
                  <w:marRight w:val="0"/>
                  <w:marTop w:val="0"/>
                  <w:marBottom w:val="0"/>
                  <w:divBdr>
                    <w:top w:val="none" w:sz="0" w:space="0" w:color="auto"/>
                    <w:left w:val="none" w:sz="0" w:space="0" w:color="auto"/>
                    <w:bottom w:val="none" w:sz="0" w:space="0" w:color="auto"/>
                    <w:right w:val="none" w:sz="0" w:space="0" w:color="auto"/>
                  </w:divBdr>
                  <w:divsChild>
                    <w:div w:id="368378231">
                      <w:marLeft w:val="0"/>
                      <w:marRight w:val="0"/>
                      <w:marTop w:val="0"/>
                      <w:marBottom w:val="0"/>
                      <w:divBdr>
                        <w:top w:val="none" w:sz="0" w:space="0" w:color="auto"/>
                        <w:left w:val="none" w:sz="0" w:space="0" w:color="auto"/>
                        <w:bottom w:val="none" w:sz="0" w:space="0" w:color="auto"/>
                        <w:right w:val="none" w:sz="0" w:space="0" w:color="auto"/>
                      </w:divBdr>
                    </w:div>
                  </w:divsChild>
                </w:div>
                <w:div w:id="1600218102">
                  <w:marLeft w:val="0"/>
                  <w:marRight w:val="0"/>
                  <w:marTop w:val="0"/>
                  <w:marBottom w:val="0"/>
                  <w:divBdr>
                    <w:top w:val="none" w:sz="0" w:space="0" w:color="auto"/>
                    <w:left w:val="none" w:sz="0" w:space="0" w:color="auto"/>
                    <w:bottom w:val="none" w:sz="0" w:space="0" w:color="auto"/>
                    <w:right w:val="none" w:sz="0" w:space="0" w:color="auto"/>
                  </w:divBdr>
                  <w:divsChild>
                    <w:div w:id="22290917">
                      <w:marLeft w:val="0"/>
                      <w:marRight w:val="0"/>
                      <w:marTop w:val="0"/>
                      <w:marBottom w:val="0"/>
                      <w:divBdr>
                        <w:top w:val="none" w:sz="0" w:space="0" w:color="auto"/>
                        <w:left w:val="none" w:sz="0" w:space="0" w:color="auto"/>
                        <w:bottom w:val="none" w:sz="0" w:space="0" w:color="auto"/>
                        <w:right w:val="none" w:sz="0" w:space="0" w:color="auto"/>
                      </w:divBdr>
                    </w:div>
                  </w:divsChild>
                </w:div>
                <w:div w:id="1609967042">
                  <w:marLeft w:val="0"/>
                  <w:marRight w:val="0"/>
                  <w:marTop w:val="0"/>
                  <w:marBottom w:val="0"/>
                  <w:divBdr>
                    <w:top w:val="none" w:sz="0" w:space="0" w:color="auto"/>
                    <w:left w:val="none" w:sz="0" w:space="0" w:color="auto"/>
                    <w:bottom w:val="none" w:sz="0" w:space="0" w:color="auto"/>
                    <w:right w:val="none" w:sz="0" w:space="0" w:color="auto"/>
                  </w:divBdr>
                  <w:divsChild>
                    <w:div w:id="1323704325">
                      <w:marLeft w:val="0"/>
                      <w:marRight w:val="0"/>
                      <w:marTop w:val="0"/>
                      <w:marBottom w:val="0"/>
                      <w:divBdr>
                        <w:top w:val="none" w:sz="0" w:space="0" w:color="auto"/>
                        <w:left w:val="none" w:sz="0" w:space="0" w:color="auto"/>
                        <w:bottom w:val="none" w:sz="0" w:space="0" w:color="auto"/>
                        <w:right w:val="none" w:sz="0" w:space="0" w:color="auto"/>
                      </w:divBdr>
                    </w:div>
                  </w:divsChild>
                </w:div>
                <w:div w:id="1651207592">
                  <w:marLeft w:val="0"/>
                  <w:marRight w:val="0"/>
                  <w:marTop w:val="0"/>
                  <w:marBottom w:val="0"/>
                  <w:divBdr>
                    <w:top w:val="none" w:sz="0" w:space="0" w:color="auto"/>
                    <w:left w:val="none" w:sz="0" w:space="0" w:color="auto"/>
                    <w:bottom w:val="none" w:sz="0" w:space="0" w:color="auto"/>
                    <w:right w:val="none" w:sz="0" w:space="0" w:color="auto"/>
                  </w:divBdr>
                  <w:divsChild>
                    <w:div w:id="57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23815">
          <w:marLeft w:val="0"/>
          <w:marRight w:val="0"/>
          <w:marTop w:val="0"/>
          <w:marBottom w:val="0"/>
          <w:divBdr>
            <w:top w:val="none" w:sz="0" w:space="0" w:color="auto"/>
            <w:left w:val="none" w:sz="0" w:space="0" w:color="auto"/>
            <w:bottom w:val="none" w:sz="0" w:space="0" w:color="auto"/>
            <w:right w:val="none" w:sz="0" w:space="0" w:color="auto"/>
          </w:divBdr>
        </w:div>
        <w:div w:id="1505897261">
          <w:marLeft w:val="0"/>
          <w:marRight w:val="0"/>
          <w:marTop w:val="0"/>
          <w:marBottom w:val="0"/>
          <w:divBdr>
            <w:top w:val="none" w:sz="0" w:space="0" w:color="auto"/>
            <w:left w:val="none" w:sz="0" w:space="0" w:color="auto"/>
            <w:bottom w:val="none" w:sz="0" w:space="0" w:color="auto"/>
            <w:right w:val="none" w:sz="0" w:space="0" w:color="auto"/>
          </w:divBdr>
        </w:div>
        <w:div w:id="1598564735">
          <w:marLeft w:val="0"/>
          <w:marRight w:val="0"/>
          <w:marTop w:val="0"/>
          <w:marBottom w:val="0"/>
          <w:divBdr>
            <w:top w:val="none" w:sz="0" w:space="0" w:color="auto"/>
            <w:left w:val="none" w:sz="0" w:space="0" w:color="auto"/>
            <w:bottom w:val="none" w:sz="0" w:space="0" w:color="auto"/>
            <w:right w:val="none" w:sz="0" w:space="0" w:color="auto"/>
          </w:divBdr>
          <w:divsChild>
            <w:div w:id="1098909959">
              <w:marLeft w:val="-75"/>
              <w:marRight w:val="0"/>
              <w:marTop w:val="30"/>
              <w:marBottom w:val="30"/>
              <w:divBdr>
                <w:top w:val="none" w:sz="0" w:space="0" w:color="auto"/>
                <w:left w:val="none" w:sz="0" w:space="0" w:color="auto"/>
                <w:bottom w:val="none" w:sz="0" w:space="0" w:color="auto"/>
                <w:right w:val="none" w:sz="0" w:space="0" w:color="auto"/>
              </w:divBdr>
              <w:divsChild>
                <w:div w:id="122042795">
                  <w:marLeft w:val="0"/>
                  <w:marRight w:val="0"/>
                  <w:marTop w:val="0"/>
                  <w:marBottom w:val="0"/>
                  <w:divBdr>
                    <w:top w:val="none" w:sz="0" w:space="0" w:color="auto"/>
                    <w:left w:val="none" w:sz="0" w:space="0" w:color="auto"/>
                    <w:bottom w:val="none" w:sz="0" w:space="0" w:color="auto"/>
                    <w:right w:val="none" w:sz="0" w:space="0" w:color="auto"/>
                  </w:divBdr>
                  <w:divsChild>
                    <w:div w:id="1345983626">
                      <w:marLeft w:val="0"/>
                      <w:marRight w:val="0"/>
                      <w:marTop w:val="0"/>
                      <w:marBottom w:val="0"/>
                      <w:divBdr>
                        <w:top w:val="none" w:sz="0" w:space="0" w:color="auto"/>
                        <w:left w:val="none" w:sz="0" w:space="0" w:color="auto"/>
                        <w:bottom w:val="none" w:sz="0" w:space="0" w:color="auto"/>
                        <w:right w:val="none" w:sz="0" w:space="0" w:color="auto"/>
                      </w:divBdr>
                    </w:div>
                  </w:divsChild>
                </w:div>
                <w:div w:id="195779246">
                  <w:marLeft w:val="0"/>
                  <w:marRight w:val="0"/>
                  <w:marTop w:val="0"/>
                  <w:marBottom w:val="0"/>
                  <w:divBdr>
                    <w:top w:val="none" w:sz="0" w:space="0" w:color="auto"/>
                    <w:left w:val="none" w:sz="0" w:space="0" w:color="auto"/>
                    <w:bottom w:val="none" w:sz="0" w:space="0" w:color="auto"/>
                    <w:right w:val="none" w:sz="0" w:space="0" w:color="auto"/>
                  </w:divBdr>
                  <w:divsChild>
                    <w:div w:id="921835892">
                      <w:marLeft w:val="0"/>
                      <w:marRight w:val="0"/>
                      <w:marTop w:val="0"/>
                      <w:marBottom w:val="0"/>
                      <w:divBdr>
                        <w:top w:val="none" w:sz="0" w:space="0" w:color="auto"/>
                        <w:left w:val="none" w:sz="0" w:space="0" w:color="auto"/>
                        <w:bottom w:val="none" w:sz="0" w:space="0" w:color="auto"/>
                        <w:right w:val="none" w:sz="0" w:space="0" w:color="auto"/>
                      </w:divBdr>
                    </w:div>
                  </w:divsChild>
                </w:div>
                <w:div w:id="342129043">
                  <w:marLeft w:val="0"/>
                  <w:marRight w:val="0"/>
                  <w:marTop w:val="0"/>
                  <w:marBottom w:val="0"/>
                  <w:divBdr>
                    <w:top w:val="none" w:sz="0" w:space="0" w:color="auto"/>
                    <w:left w:val="none" w:sz="0" w:space="0" w:color="auto"/>
                    <w:bottom w:val="none" w:sz="0" w:space="0" w:color="auto"/>
                    <w:right w:val="none" w:sz="0" w:space="0" w:color="auto"/>
                  </w:divBdr>
                  <w:divsChild>
                    <w:div w:id="1011686429">
                      <w:marLeft w:val="0"/>
                      <w:marRight w:val="0"/>
                      <w:marTop w:val="0"/>
                      <w:marBottom w:val="0"/>
                      <w:divBdr>
                        <w:top w:val="none" w:sz="0" w:space="0" w:color="auto"/>
                        <w:left w:val="none" w:sz="0" w:space="0" w:color="auto"/>
                        <w:bottom w:val="none" w:sz="0" w:space="0" w:color="auto"/>
                        <w:right w:val="none" w:sz="0" w:space="0" w:color="auto"/>
                      </w:divBdr>
                    </w:div>
                  </w:divsChild>
                </w:div>
                <w:div w:id="432358785">
                  <w:marLeft w:val="0"/>
                  <w:marRight w:val="0"/>
                  <w:marTop w:val="0"/>
                  <w:marBottom w:val="0"/>
                  <w:divBdr>
                    <w:top w:val="none" w:sz="0" w:space="0" w:color="auto"/>
                    <w:left w:val="none" w:sz="0" w:space="0" w:color="auto"/>
                    <w:bottom w:val="none" w:sz="0" w:space="0" w:color="auto"/>
                    <w:right w:val="none" w:sz="0" w:space="0" w:color="auto"/>
                  </w:divBdr>
                  <w:divsChild>
                    <w:div w:id="1074888323">
                      <w:marLeft w:val="0"/>
                      <w:marRight w:val="0"/>
                      <w:marTop w:val="0"/>
                      <w:marBottom w:val="0"/>
                      <w:divBdr>
                        <w:top w:val="none" w:sz="0" w:space="0" w:color="auto"/>
                        <w:left w:val="none" w:sz="0" w:space="0" w:color="auto"/>
                        <w:bottom w:val="none" w:sz="0" w:space="0" w:color="auto"/>
                        <w:right w:val="none" w:sz="0" w:space="0" w:color="auto"/>
                      </w:divBdr>
                    </w:div>
                  </w:divsChild>
                </w:div>
                <w:div w:id="480316264">
                  <w:marLeft w:val="0"/>
                  <w:marRight w:val="0"/>
                  <w:marTop w:val="0"/>
                  <w:marBottom w:val="0"/>
                  <w:divBdr>
                    <w:top w:val="none" w:sz="0" w:space="0" w:color="auto"/>
                    <w:left w:val="none" w:sz="0" w:space="0" w:color="auto"/>
                    <w:bottom w:val="none" w:sz="0" w:space="0" w:color="auto"/>
                    <w:right w:val="none" w:sz="0" w:space="0" w:color="auto"/>
                  </w:divBdr>
                  <w:divsChild>
                    <w:div w:id="2072847493">
                      <w:marLeft w:val="0"/>
                      <w:marRight w:val="0"/>
                      <w:marTop w:val="0"/>
                      <w:marBottom w:val="0"/>
                      <w:divBdr>
                        <w:top w:val="none" w:sz="0" w:space="0" w:color="auto"/>
                        <w:left w:val="none" w:sz="0" w:space="0" w:color="auto"/>
                        <w:bottom w:val="none" w:sz="0" w:space="0" w:color="auto"/>
                        <w:right w:val="none" w:sz="0" w:space="0" w:color="auto"/>
                      </w:divBdr>
                    </w:div>
                  </w:divsChild>
                </w:div>
                <w:div w:id="547377155">
                  <w:marLeft w:val="0"/>
                  <w:marRight w:val="0"/>
                  <w:marTop w:val="0"/>
                  <w:marBottom w:val="0"/>
                  <w:divBdr>
                    <w:top w:val="none" w:sz="0" w:space="0" w:color="auto"/>
                    <w:left w:val="none" w:sz="0" w:space="0" w:color="auto"/>
                    <w:bottom w:val="none" w:sz="0" w:space="0" w:color="auto"/>
                    <w:right w:val="none" w:sz="0" w:space="0" w:color="auto"/>
                  </w:divBdr>
                  <w:divsChild>
                    <w:div w:id="676422557">
                      <w:marLeft w:val="0"/>
                      <w:marRight w:val="0"/>
                      <w:marTop w:val="0"/>
                      <w:marBottom w:val="0"/>
                      <w:divBdr>
                        <w:top w:val="none" w:sz="0" w:space="0" w:color="auto"/>
                        <w:left w:val="none" w:sz="0" w:space="0" w:color="auto"/>
                        <w:bottom w:val="none" w:sz="0" w:space="0" w:color="auto"/>
                        <w:right w:val="none" w:sz="0" w:space="0" w:color="auto"/>
                      </w:divBdr>
                    </w:div>
                  </w:divsChild>
                </w:div>
                <w:div w:id="548305246">
                  <w:marLeft w:val="0"/>
                  <w:marRight w:val="0"/>
                  <w:marTop w:val="0"/>
                  <w:marBottom w:val="0"/>
                  <w:divBdr>
                    <w:top w:val="none" w:sz="0" w:space="0" w:color="auto"/>
                    <w:left w:val="none" w:sz="0" w:space="0" w:color="auto"/>
                    <w:bottom w:val="none" w:sz="0" w:space="0" w:color="auto"/>
                    <w:right w:val="none" w:sz="0" w:space="0" w:color="auto"/>
                  </w:divBdr>
                  <w:divsChild>
                    <w:div w:id="789128382">
                      <w:marLeft w:val="0"/>
                      <w:marRight w:val="0"/>
                      <w:marTop w:val="0"/>
                      <w:marBottom w:val="0"/>
                      <w:divBdr>
                        <w:top w:val="none" w:sz="0" w:space="0" w:color="auto"/>
                        <w:left w:val="none" w:sz="0" w:space="0" w:color="auto"/>
                        <w:bottom w:val="none" w:sz="0" w:space="0" w:color="auto"/>
                        <w:right w:val="none" w:sz="0" w:space="0" w:color="auto"/>
                      </w:divBdr>
                    </w:div>
                  </w:divsChild>
                </w:div>
                <w:div w:id="633868792">
                  <w:marLeft w:val="0"/>
                  <w:marRight w:val="0"/>
                  <w:marTop w:val="0"/>
                  <w:marBottom w:val="0"/>
                  <w:divBdr>
                    <w:top w:val="none" w:sz="0" w:space="0" w:color="auto"/>
                    <w:left w:val="none" w:sz="0" w:space="0" w:color="auto"/>
                    <w:bottom w:val="none" w:sz="0" w:space="0" w:color="auto"/>
                    <w:right w:val="none" w:sz="0" w:space="0" w:color="auto"/>
                  </w:divBdr>
                  <w:divsChild>
                    <w:div w:id="1444225821">
                      <w:marLeft w:val="0"/>
                      <w:marRight w:val="0"/>
                      <w:marTop w:val="0"/>
                      <w:marBottom w:val="0"/>
                      <w:divBdr>
                        <w:top w:val="none" w:sz="0" w:space="0" w:color="auto"/>
                        <w:left w:val="none" w:sz="0" w:space="0" w:color="auto"/>
                        <w:bottom w:val="none" w:sz="0" w:space="0" w:color="auto"/>
                        <w:right w:val="none" w:sz="0" w:space="0" w:color="auto"/>
                      </w:divBdr>
                    </w:div>
                  </w:divsChild>
                </w:div>
                <w:div w:id="969945277">
                  <w:marLeft w:val="0"/>
                  <w:marRight w:val="0"/>
                  <w:marTop w:val="0"/>
                  <w:marBottom w:val="0"/>
                  <w:divBdr>
                    <w:top w:val="none" w:sz="0" w:space="0" w:color="auto"/>
                    <w:left w:val="none" w:sz="0" w:space="0" w:color="auto"/>
                    <w:bottom w:val="none" w:sz="0" w:space="0" w:color="auto"/>
                    <w:right w:val="none" w:sz="0" w:space="0" w:color="auto"/>
                  </w:divBdr>
                  <w:divsChild>
                    <w:div w:id="990016291">
                      <w:marLeft w:val="0"/>
                      <w:marRight w:val="0"/>
                      <w:marTop w:val="0"/>
                      <w:marBottom w:val="0"/>
                      <w:divBdr>
                        <w:top w:val="none" w:sz="0" w:space="0" w:color="auto"/>
                        <w:left w:val="none" w:sz="0" w:space="0" w:color="auto"/>
                        <w:bottom w:val="none" w:sz="0" w:space="0" w:color="auto"/>
                        <w:right w:val="none" w:sz="0" w:space="0" w:color="auto"/>
                      </w:divBdr>
                    </w:div>
                  </w:divsChild>
                </w:div>
                <w:div w:id="1076711995">
                  <w:marLeft w:val="0"/>
                  <w:marRight w:val="0"/>
                  <w:marTop w:val="0"/>
                  <w:marBottom w:val="0"/>
                  <w:divBdr>
                    <w:top w:val="none" w:sz="0" w:space="0" w:color="auto"/>
                    <w:left w:val="none" w:sz="0" w:space="0" w:color="auto"/>
                    <w:bottom w:val="none" w:sz="0" w:space="0" w:color="auto"/>
                    <w:right w:val="none" w:sz="0" w:space="0" w:color="auto"/>
                  </w:divBdr>
                  <w:divsChild>
                    <w:div w:id="951471651">
                      <w:marLeft w:val="0"/>
                      <w:marRight w:val="0"/>
                      <w:marTop w:val="0"/>
                      <w:marBottom w:val="0"/>
                      <w:divBdr>
                        <w:top w:val="none" w:sz="0" w:space="0" w:color="auto"/>
                        <w:left w:val="none" w:sz="0" w:space="0" w:color="auto"/>
                        <w:bottom w:val="none" w:sz="0" w:space="0" w:color="auto"/>
                        <w:right w:val="none" w:sz="0" w:space="0" w:color="auto"/>
                      </w:divBdr>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830749026">
                      <w:marLeft w:val="0"/>
                      <w:marRight w:val="0"/>
                      <w:marTop w:val="0"/>
                      <w:marBottom w:val="0"/>
                      <w:divBdr>
                        <w:top w:val="none" w:sz="0" w:space="0" w:color="auto"/>
                        <w:left w:val="none" w:sz="0" w:space="0" w:color="auto"/>
                        <w:bottom w:val="none" w:sz="0" w:space="0" w:color="auto"/>
                        <w:right w:val="none" w:sz="0" w:space="0" w:color="auto"/>
                      </w:divBdr>
                    </w:div>
                  </w:divsChild>
                </w:div>
                <w:div w:id="1238515321">
                  <w:marLeft w:val="0"/>
                  <w:marRight w:val="0"/>
                  <w:marTop w:val="0"/>
                  <w:marBottom w:val="0"/>
                  <w:divBdr>
                    <w:top w:val="none" w:sz="0" w:space="0" w:color="auto"/>
                    <w:left w:val="none" w:sz="0" w:space="0" w:color="auto"/>
                    <w:bottom w:val="none" w:sz="0" w:space="0" w:color="auto"/>
                    <w:right w:val="none" w:sz="0" w:space="0" w:color="auto"/>
                  </w:divBdr>
                  <w:divsChild>
                    <w:div w:id="456484823">
                      <w:marLeft w:val="0"/>
                      <w:marRight w:val="0"/>
                      <w:marTop w:val="0"/>
                      <w:marBottom w:val="0"/>
                      <w:divBdr>
                        <w:top w:val="none" w:sz="0" w:space="0" w:color="auto"/>
                        <w:left w:val="none" w:sz="0" w:space="0" w:color="auto"/>
                        <w:bottom w:val="none" w:sz="0" w:space="0" w:color="auto"/>
                        <w:right w:val="none" w:sz="0" w:space="0" w:color="auto"/>
                      </w:divBdr>
                    </w:div>
                  </w:divsChild>
                </w:div>
                <w:div w:id="1369647155">
                  <w:marLeft w:val="0"/>
                  <w:marRight w:val="0"/>
                  <w:marTop w:val="0"/>
                  <w:marBottom w:val="0"/>
                  <w:divBdr>
                    <w:top w:val="none" w:sz="0" w:space="0" w:color="auto"/>
                    <w:left w:val="none" w:sz="0" w:space="0" w:color="auto"/>
                    <w:bottom w:val="none" w:sz="0" w:space="0" w:color="auto"/>
                    <w:right w:val="none" w:sz="0" w:space="0" w:color="auto"/>
                  </w:divBdr>
                  <w:divsChild>
                    <w:div w:id="276253546">
                      <w:marLeft w:val="0"/>
                      <w:marRight w:val="0"/>
                      <w:marTop w:val="0"/>
                      <w:marBottom w:val="0"/>
                      <w:divBdr>
                        <w:top w:val="none" w:sz="0" w:space="0" w:color="auto"/>
                        <w:left w:val="none" w:sz="0" w:space="0" w:color="auto"/>
                        <w:bottom w:val="none" w:sz="0" w:space="0" w:color="auto"/>
                        <w:right w:val="none" w:sz="0" w:space="0" w:color="auto"/>
                      </w:divBdr>
                    </w:div>
                  </w:divsChild>
                </w:div>
                <w:div w:id="1375042832">
                  <w:marLeft w:val="0"/>
                  <w:marRight w:val="0"/>
                  <w:marTop w:val="0"/>
                  <w:marBottom w:val="0"/>
                  <w:divBdr>
                    <w:top w:val="none" w:sz="0" w:space="0" w:color="auto"/>
                    <w:left w:val="none" w:sz="0" w:space="0" w:color="auto"/>
                    <w:bottom w:val="none" w:sz="0" w:space="0" w:color="auto"/>
                    <w:right w:val="none" w:sz="0" w:space="0" w:color="auto"/>
                  </w:divBdr>
                  <w:divsChild>
                    <w:div w:id="1908805001">
                      <w:marLeft w:val="0"/>
                      <w:marRight w:val="0"/>
                      <w:marTop w:val="0"/>
                      <w:marBottom w:val="0"/>
                      <w:divBdr>
                        <w:top w:val="none" w:sz="0" w:space="0" w:color="auto"/>
                        <w:left w:val="none" w:sz="0" w:space="0" w:color="auto"/>
                        <w:bottom w:val="none" w:sz="0" w:space="0" w:color="auto"/>
                        <w:right w:val="none" w:sz="0" w:space="0" w:color="auto"/>
                      </w:divBdr>
                    </w:div>
                  </w:divsChild>
                </w:div>
                <w:div w:id="1511991721">
                  <w:marLeft w:val="0"/>
                  <w:marRight w:val="0"/>
                  <w:marTop w:val="0"/>
                  <w:marBottom w:val="0"/>
                  <w:divBdr>
                    <w:top w:val="none" w:sz="0" w:space="0" w:color="auto"/>
                    <w:left w:val="none" w:sz="0" w:space="0" w:color="auto"/>
                    <w:bottom w:val="none" w:sz="0" w:space="0" w:color="auto"/>
                    <w:right w:val="none" w:sz="0" w:space="0" w:color="auto"/>
                  </w:divBdr>
                  <w:divsChild>
                    <w:div w:id="1502045490">
                      <w:marLeft w:val="0"/>
                      <w:marRight w:val="0"/>
                      <w:marTop w:val="0"/>
                      <w:marBottom w:val="0"/>
                      <w:divBdr>
                        <w:top w:val="none" w:sz="0" w:space="0" w:color="auto"/>
                        <w:left w:val="none" w:sz="0" w:space="0" w:color="auto"/>
                        <w:bottom w:val="none" w:sz="0" w:space="0" w:color="auto"/>
                        <w:right w:val="none" w:sz="0" w:space="0" w:color="auto"/>
                      </w:divBdr>
                    </w:div>
                  </w:divsChild>
                </w:div>
                <w:div w:id="1647003086">
                  <w:marLeft w:val="0"/>
                  <w:marRight w:val="0"/>
                  <w:marTop w:val="0"/>
                  <w:marBottom w:val="0"/>
                  <w:divBdr>
                    <w:top w:val="none" w:sz="0" w:space="0" w:color="auto"/>
                    <w:left w:val="none" w:sz="0" w:space="0" w:color="auto"/>
                    <w:bottom w:val="none" w:sz="0" w:space="0" w:color="auto"/>
                    <w:right w:val="none" w:sz="0" w:space="0" w:color="auto"/>
                  </w:divBdr>
                  <w:divsChild>
                    <w:div w:id="1974552013">
                      <w:marLeft w:val="0"/>
                      <w:marRight w:val="0"/>
                      <w:marTop w:val="0"/>
                      <w:marBottom w:val="0"/>
                      <w:divBdr>
                        <w:top w:val="none" w:sz="0" w:space="0" w:color="auto"/>
                        <w:left w:val="none" w:sz="0" w:space="0" w:color="auto"/>
                        <w:bottom w:val="none" w:sz="0" w:space="0" w:color="auto"/>
                        <w:right w:val="none" w:sz="0" w:space="0" w:color="auto"/>
                      </w:divBdr>
                    </w:div>
                  </w:divsChild>
                </w:div>
                <w:div w:id="1673994015">
                  <w:marLeft w:val="0"/>
                  <w:marRight w:val="0"/>
                  <w:marTop w:val="0"/>
                  <w:marBottom w:val="0"/>
                  <w:divBdr>
                    <w:top w:val="none" w:sz="0" w:space="0" w:color="auto"/>
                    <w:left w:val="none" w:sz="0" w:space="0" w:color="auto"/>
                    <w:bottom w:val="none" w:sz="0" w:space="0" w:color="auto"/>
                    <w:right w:val="none" w:sz="0" w:space="0" w:color="auto"/>
                  </w:divBdr>
                  <w:divsChild>
                    <w:div w:id="1640719353">
                      <w:marLeft w:val="0"/>
                      <w:marRight w:val="0"/>
                      <w:marTop w:val="0"/>
                      <w:marBottom w:val="0"/>
                      <w:divBdr>
                        <w:top w:val="none" w:sz="0" w:space="0" w:color="auto"/>
                        <w:left w:val="none" w:sz="0" w:space="0" w:color="auto"/>
                        <w:bottom w:val="none" w:sz="0" w:space="0" w:color="auto"/>
                        <w:right w:val="none" w:sz="0" w:space="0" w:color="auto"/>
                      </w:divBdr>
                    </w:div>
                  </w:divsChild>
                </w:div>
                <w:div w:id="1728071474">
                  <w:marLeft w:val="0"/>
                  <w:marRight w:val="0"/>
                  <w:marTop w:val="0"/>
                  <w:marBottom w:val="0"/>
                  <w:divBdr>
                    <w:top w:val="none" w:sz="0" w:space="0" w:color="auto"/>
                    <w:left w:val="none" w:sz="0" w:space="0" w:color="auto"/>
                    <w:bottom w:val="none" w:sz="0" w:space="0" w:color="auto"/>
                    <w:right w:val="none" w:sz="0" w:space="0" w:color="auto"/>
                  </w:divBdr>
                  <w:divsChild>
                    <w:div w:id="174468972">
                      <w:marLeft w:val="0"/>
                      <w:marRight w:val="0"/>
                      <w:marTop w:val="0"/>
                      <w:marBottom w:val="0"/>
                      <w:divBdr>
                        <w:top w:val="none" w:sz="0" w:space="0" w:color="auto"/>
                        <w:left w:val="none" w:sz="0" w:space="0" w:color="auto"/>
                        <w:bottom w:val="none" w:sz="0" w:space="0" w:color="auto"/>
                        <w:right w:val="none" w:sz="0" w:space="0" w:color="auto"/>
                      </w:divBdr>
                    </w:div>
                  </w:divsChild>
                </w:div>
                <w:div w:id="1841388562">
                  <w:marLeft w:val="0"/>
                  <w:marRight w:val="0"/>
                  <w:marTop w:val="0"/>
                  <w:marBottom w:val="0"/>
                  <w:divBdr>
                    <w:top w:val="none" w:sz="0" w:space="0" w:color="auto"/>
                    <w:left w:val="none" w:sz="0" w:space="0" w:color="auto"/>
                    <w:bottom w:val="none" w:sz="0" w:space="0" w:color="auto"/>
                    <w:right w:val="none" w:sz="0" w:space="0" w:color="auto"/>
                  </w:divBdr>
                  <w:divsChild>
                    <w:div w:id="495726408">
                      <w:marLeft w:val="0"/>
                      <w:marRight w:val="0"/>
                      <w:marTop w:val="0"/>
                      <w:marBottom w:val="0"/>
                      <w:divBdr>
                        <w:top w:val="none" w:sz="0" w:space="0" w:color="auto"/>
                        <w:left w:val="none" w:sz="0" w:space="0" w:color="auto"/>
                        <w:bottom w:val="none" w:sz="0" w:space="0" w:color="auto"/>
                        <w:right w:val="none" w:sz="0" w:space="0" w:color="auto"/>
                      </w:divBdr>
                    </w:div>
                  </w:divsChild>
                </w:div>
                <w:div w:id="2078354116">
                  <w:marLeft w:val="0"/>
                  <w:marRight w:val="0"/>
                  <w:marTop w:val="0"/>
                  <w:marBottom w:val="0"/>
                  <w:divBdr>
                    <w:top w:val="none" w:sz="0" w:space="0" w:color="auto"/>
                    <w:left w:val="none" w:sz="0" w:space="0" w:color="auto"/>
                    <w:bottom w:val="none" w:sz="0" w:space="0" w:color="auto"/>
                    <w:right w:val="none" w:sz="0" w:space="0" w:color="auto"/>
                  </w:divBdr>
                  <w:divsChild>
                    <w:div w:id="526606733">
                      <w:marLeft w:val="0"/>
                      <w:marRight w:val="0"/>
                      <w:marTop w:val="0"/>
                      <w:marBottom w:val="0"/>
                      <w:divBdr>
                        <w:top w:val="none" w:sz="0" w:space="0" w:color="auto"/>
                        <w:left w:val="none" w:sz="0" w:space="0" w:color="auto"/>
                        <w:bottom w:val="none" w:sz="0" w:space="0" w:color="auto"/>
                        <w:right w:val="none" w:sz="0" w:space="0" w:color="auto"/>
                      </w:divBdr>
                    </w:div>
                  </w:divsChild>
                </w:div>
                <w:div w:id="2082438355">
                  <w:marLeft w:val="0"/>
                  <w:marRight w:val="0"/>
                  <w:marTop w:val="0"/>
                  <w:marBottom w:val="0"/>
                  <w:divBdr>
                    <w:top w:val="none" w:sz="0" w:space="0" w:color="auto"/>
                    <w:left w:val="none" w:sz="0" w:space="0" w:color="auto"/>
                    <w:bottom w:val="none" w:sz="0" w:space="0" w:color="auto"/>
                    <w:right w:val="none" w:sz="0" w:space="0" w:color="auto"/>
                  </w:divBdr>
                  <w:divsChild>
                    <w:div w:id="18160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8265">
          <w:marLeft w:val="0"/>
          <w:marRight w:val="0"/>
          <w:marTop w:val="0"/>
          <w:marBottom w:val="0"/>
          <w:divBdr>
            <w:top w:val="none" w:sz="0" w:space="0" w:color="auto"/>
            <w:left w:val="none" w:sz="0" w:space="0" w:color="auto"/>
            <w:bottom w:val="none" w:sz="0" w:space="0" w:color="auto"/>
            <w:right w:val="none" w:sz="0" w:space="0" w:color="auto"/>
          </w:divBdr>
        </w:div>
        <w:div w:id="1718121450">
          <w:marLeft w:val="0"/>
          <w:marRight w:val="0"/>
          <w:marTop w:val="0"/>
          <w:marBottom w:val="0"/>
          <w:divBdr>
            <w:top w:val="none" w:sz="0" w:space="0" w:color="auto"/>
            <w:left w:val="none" w:sz="0" w:space="0" w:color="auto"/>
            <w:bottom w:val="none" w:sz="0" w:space="0" w:color="auto"/>
            <w:right w:val="none" w:sz="0" w:space="0" w:color="auto"/>
          </w:divBdr>
        </w:div>
        <w:div w:id="1749880529">
          <w:marLeft w:val="0"/>
          <w:marRight w:val="0"/>
          <w:marTop w:val="0"/>
          <w:marBottom w:val="0"/>
          <w:divBdr>
            <w:top w:val="none" w:sz="0" w:space="0" w:color="auto"/>
            <w:left w:val="none" w:sz="0" w:space="0" w:color="auto"/>
            <w:bottom w:val="none" w:sz="0" w:space="0" w:color="auto"/>
            <w:right w:val="none" w:sz="0" w:space="0" w:color="auto"/>
          </w:divBdr>
        </w:div>
        <w:div w:id="1845705821">
          <w:marLeft w:val="0"/>
          <w:marRight w:val="0"/>
          <w:marTop w:val="0"/>
          <w:marBottom w:val="0"/>
          <w:divBdr>
            <w:top w:val="none" w:sz="0" w:space="0" w:color="auto"/>
            <w:left w:val="none" w:sz="0" w:space="0" w:color="auto"/>
            <w:bottom w:val="none" w:sz="0" w:space="0" w:color="auto"/>
            <w:right w:val="none" w:sz="0" w:space="0" w:color="auto"/>
          </w:divBdr>
        </w:div>
        <w:div w:id="1887375889">
          <w:marLeft w:val="0"/>
          <w:marRight w:val="0"/>
          <w:marTop w:val="0"/>
          <w:marBottom w:val="0"/>
          <w:divBdr>
            <w:top w:val="none" w:sz="0" w:space="0" w:color="auto"/>
            <w:left w:val="none" w:sz="0" w:space="0" w:color="auto"/>
            <w:bottom w:val="none" w:sz="0" w:space="0" w:color="auto"/>
            <w:right w:val="none" w:sz="0" w:space="0" w:color="auto"/>
          </w:divBdr>
          <w:divsChild>
            <w:div w:id="1105928701">
              <w:marLeft w:val="-75"/>
              <w:marRight w:val="0"/>
              <w:marTop w:val="30"/>
              <w:marBottom w:val="30"/>
              <w:divBdr>
                <w:top w:val="none" w:sz="0" w:space="0" w:color="auto"/>
                <w:left w:val="none" w:sz="0" w:space="0" w:color="auto"/>
                <w:bottom w:val="none" w:sz="0" w:space="0" w:color="auto"/>
                <w:right w:val="none" w:sz="0" w:space="0" w:color="auto"/>
              </w:divBdr>
              <w:divsChild>
                <w:div w:id="11763219">
                  <w:marLeft w:val="0"/>
                  <w:marRight w:val="0"/>
                  <w:marTop w:val="0"/>
                  <w:marBottom w:val="0"/>
                  <w:divBdr>
                    <w:top w:val="none" w:sz="0" w:space="0" w:color="auto"/>
                    <w:left w:val="none" w:sz="0" w:space="0" w:color="auto"/>
                    <w:bottom w:val="none" w:sz="0" w:space="0" w:color="auto"/>
                    <w:right w:val="none" w:sz="0" w:space="0" w:color="auto"/>
                  </w:divBdr>
                  <w:divsChild>
                    <w:div w:id="1013265098">
                      <w:marLeft w:val="0"/>
                      <w:marRight w:val="0"/>
                      <w:marTop w:val="0"/>
                      <w:marBottom w:val="0"/>
                      <w:divBdr>
                        <w:top w:val="none" w:sz="0" w:space="0" w:color="auto"/>
                        <w:left w:val="none" w:sz="0" w:space="0" w:color="auto"/>
                        <w:bottom w:val="none" w:sz="0" w:space="0" w:color="auto"/>
                        <w:right w:val="none" w:sz="0" w:space="0" w:color="auto"/>
                      </w:divBdr>
                    </w:div>
                  </w:divsChild>
                </w:div>
                <w:div w:id="120656737">
                  <w:marLeft w:val="0"/>
                  <w:marRight w:val="0"/>
                  <w:marTop w:val="0"/>
                  <w:marBottom w:val="0"/>
                  <w:divBdr>
                    <w:top w:val="none" w:sz="0" w:space="0" w:color="auto"/>
                    <w:left w:val="none" w:sz="0" w:space="0" w:color="auto"/>
                    <w:bottom w:val="none" w:sz="0" w:space="0" w:color="auto"/>
                    <w:right w:val="none" w:sz="0" w:space="0" w:color="auto"/>
                  </w:divBdr>
                  <w:divsChild>
                    <w:div w:id="790319093">
                      <w:marLeft w:val="0"/>
                      <w:marRight w:val="0"/>
                      <w:marTop w:val="0"/>
                      <w:marBottom w:val="0"/>
                      <w:divBdr>
                        <w:top w:val="none" w:sz="0" w:space="0" w:color="auto"/>
                        <w:left w:val="none" w:sz="0" w:space="0" w:color="auto"/>
                        <w:bottom w:val="none" w:sz="0" w:space="0" w:color="auto"/>
                        <w:right w:val="none" w:sz="0" w:space="0" w:color="auto"/>
                      </w:divBdr>
                    </w:div>
                  </w:divsChild>
                </w:div>
                <w:div w:id="136801180">
                  <w:marLeft w:val="0"/>
                  <w:marRight w:val="0"/>
                  <w:marTop w:val="0"/>
                  <w:marBottom w:val="0"/>
                  <w:divBdr>
                    <w:top w:val="none" w:sz="0" w:space="0" w:color="auto"/>
                    <w:left w:val="none" w:sz="0" w:space="0" w:color="auto"/>
                    <w:bottom w:val="none" w:sz="0" w:space="0" w:color="auto"/>
                    <w:right w:val="none" w:sz="0" w:space="0" w:color="auto"/>
                  </w:divBdr>
                  <w:divsChild>
                    <w:div w:id="285887797">
                      <w:marLeft w:val="0"/>
                      <w:marRight w:val="0"/>
                      <w:marTop w:val="0"/>
                      <w:marBottom w:val="0"/>
                      <w:divBdr>
                        <w:top w:val="none" w:sz="0" w:space="0" w:color="auto"/>
                        <w:left w:val="none" w:sz="0" w:space="0" w:color="auto"/>
                        <w:bottom w:val="none" w:sz="0" w:space="0" w:color="auto"/>
                        <w:right w:val="none" w:sz="0" w:space="0" w:color="auto"/>
                      </w:divBdr>
                    </w:div>
                  </w:divsChild>
                </w:div>
                <w:div w:id="176314979">
                  <w:marLeft w:val="0"/>
                  <w:marRight w:val="0"/>
                  <w:marTop w:val="0"/>
                  <w:marBottom w:val="0"/>
                  <w:divBdr>
                    <w:top w:val="none" w:sz="0" w:space="0" w:color="auto"/>
                    <w:left w:val="none" w:sz="0" w:space="0" w:color="auto"/>
                    <w:bottom w:val="none" w:sz="0" w:space="0" w:color="auto"/>
                    <w:right w:val="none" w:sz="0" w:space="0" w:color="auto"/>
                  </w:divBdr>
                  <w:divsChild>
                    <w:div w:id="636684472">
                      <w:marLeft w:val="0"/>
                      <w:marRight w:val="0"/>
                      <w:marTop w:val="0"/>
                      <w:marBottom w:val="0"/>
                      <w:divBdr>
                        <w:top w:val="none" w:sz="0" w:space="0" w:color="auto"/>
                        <w:left w:val="none" w:sz="0" w:space="0" w:color="auto"/>
                        <w:bottom w:val="none" w:sz="0" w:space="0" w:color="auto"/>
                        <w:right w:val="none" w:sz="0" w:space="0" w:color="auto"/>
                      </w:divBdr>
                    </w:div>
                  </w:divsChild>
                </w:div>
                <w:div w:id="786388979">
                  <w:marLeft w:val="0"/>
                  <w:marRight w:val="0"/>
                  <w:marTop w:val="0"/>
                  <w:marBottom w:val="0"/>
                  <w:divBdr>
                    <w:top w:val="none" w:sz="0" w:space="0" w:color="auto"/>
                    <w:left w:val="none" w:sz="0" w:space="0" w:color="auto"/>
                    <w:bottom w:val="none" w:sz="0" w:space="0" w:color="auto"/>
                    <w:right w:val="none" w:sz="0" w:space="0" w:color="auto"/>
                  </w:divBdr>
                  <w:divsChild>
                    <w:div w:id="2004579921">
                      <w:marLeft w:val="0"/>
                      <w:marRight w:val="0"/>
                      <w:marTop w:val="0"/>
                      <w:marBottom w:val="0"/>
                      <w:divBdr>
                        <w:top w:val="none" w:sz="0" w:space="0" w:color="auto"/>
                        <w:left w:val="none" w:sz="0" w:space="0" w:color="auto"/>
                        <w:bottom w:val="none" w:sz="0" w:space="0" w:color="auto"/>
                        <w:right w:val="none" w:sz="0" w:space="0" w:color="auto"/>
                      </w:divBdr>
                    </w:div>
                  </w:divsChild>
                </w:div>
                <w:div w:id="1066612511">
                  <w:marLeft w:val="0"/>
                  <w:marRight w:val="0"/>
                  <w:marTop w:val="0"/>
                  <w:marBottom w:val="0"/>
                  <w:divBdr>
                    <w:top w:val="none" w:sz="0" w:space="0" w:color="auto"/>
                    <w:left w:val="none" w:sz="0" w:space="0" w:color="auto"/>
                    <w:bottom w:val="none" w:sz="0" w:space="0" w:color="auto"/>
                    <w:right w:val="none" w:sz="0" w:space="0" w:color="auto"/>
                  </w:divBdr>
                  <w:divsChild>
                    <w:div w:id="1147280905">
                      <w:marLeft w:val="0"/>
                      <w:marRight w:val="0"/>
                      <w:marTop w:val="0"/>
                      <w:marBottom w:val="0"/>
                      <w:divBdr>
                        <w:top w:val="none" w:sz="0" w:space="0" w:color="auto"/>
                        <w:left w:val="none" w:sz="0" w:space="0" w:color="auto"/>
                        <w:bottom w:val="none" w:sz="0" w:space="0" w:color="auto"/>
                        <w:right w:val="none" w:sz="0" w:space="0" w:color="auto"/>
                      </w:divBdr>
                    </w:div>
                  </w:divsChild>
                </w:div>
                <w:div w:id="1085804572">
                  <w:marLeft w:val="0"/>
                  <w:marRight w:val="0"/>
                  <w:marTop w:val="0"/>
                  <w:marBottom w:val="0"/>
                  <w:divBdr>
                    <w:top w:val="none" w:sz="0" w:space="0" w:color="auto"/>
                    <w:left w:val="none" w:sz="0" w:space="0" w:color="auto"/>
                    <w:bottom w:val="none" w:sz="0" w:space="0" w:color="auto"/>
                    <w:right w:val="none" w:sz="0" w:space="0" w:color="auto"/>
                  </w:divBdr>
                  <w:divsChild>
                    <w:div w:id="413406264">
                      <w:marLeft w:val="0"/>
                      <w:marRight w:val="0"/>
                      <w:marTop w:val="0"/>
                      <w:marBottom w:val="0"/>
                      <w:divBdr>
                        <w:top w:val="none" w:sz="0" w:space="0" w:color="auto"/>
                        <w:left w:val="none" w:sz="0" w:space="0" w:color="auto"/>
                        <w:bottom w:val="none" w:sz="0" w:space="0" w:color="auto"/>
                        <w:right w:val="none" w:sz="0" w:space="0" w:color="auto"/>
                      </w:divBdr>
                    </w:div>
                  </w:divsChild>
                </w:div>
                <w:div w:id="1239749942">
                  <w:marLeft w:val="0"/>
                  <w:marRight w:val="0"/>
                  <w:marTop w:val="0"/>
                  <w:marBottom w:val="0"/>
                  <w:divBdr>
                    <w:top w:val="none" w:sz="0" w:space="0" w:color="auto"/>
                    <w:left w:val="none" w:sz="0" w:space="0" w:color="auto"/>
                    <w:bottom w:val="none" w:sz="0" w:space="0" w:color="auto"/>
                    <w:right w:val="none" w:sz="0" w:space="0" w:color="auto"/>
                  </w:divBdr>
                  <w:divsChild>
                    <w:div w:id="684988803">
                      <w:marLeft w:val="0"/>
                      <w:marRight w:val="0"/>
                      <w:marTop w:val="0"/>
                      <w:marBottom w:val="0"/>
                      <w:divBdr>
                        <w:top w:val="none" w:sz="0" w:space="0" w:color="auto"/>
                        <w:left w:val="none" w:sz="0" w:space="0" w:color="auto"/>
                        <w:bottom w:val="none" w:sz="0" w:space="0" w:color="auto"/>
                        <w:right w:val="none" w:sz="0" w:space="0" w:color="auto"/>
                      </w:divBdr>
                    </w:div>
                  </w:divsChild>
                </w:div>
                <w:div w:id="1357343853">
                  <w:marLeft w:val="0"/>
                  <w:marRight w:val="0"/>
                  <w:marTop w:val="0"/>
                  <w:marBottom w:val="0"/>
                  <w:divBdr>
                    <w:top w:val="none" w:sz="0" w:space="0" w:color="auto"/>
                    <w:left w:val="none" w:sz="0" w:space="0" w:color="auto"/>
                    <w:bottom w:val="none" w:sz="0" w:space="0" w:color="auto"/>
                    <w:right w:val="none" w:sz="0" w:space="0" w:color="auto"/>
                  </w:divBdr>
                  <w:divsChild>
                    <w:div w:id="11037389">
                      <w:marLeft w:val="0"/>
                      <w:marRight w:val="0"/>
                      <w:marTop w:val="0"/>
                      <w:marBottom w:val="0"/>
                      <w:divBdr>
                        <w:top w:val="none" w:sz="0" w:space="0" w:color="auto"/>
                        <w:left w:val="none" w:sz="0" w:space="0" w:color="auto"/>
                        <w:bottom w:val="none" w:sz="0" w:space="0" w:color="auto"/>
                        <w:right w:val="none" w:sz="0" w:space="0" w:color="auto"/>
                      </w:divBdr>
                    </w:div>
                  </w:divsChild>
                </w:div>
                <w:div w:id="2060083759">
                  <w:marLeft w:val="0"/>
                  <w:marRight w:val="0"/>
                  <w:marTop w:val="0"/>
                  <w:marBottom w:val="0"/>
                  <w:divBdr>
                    <w:top w:val="none" w:sz="0" w:space="0" w:color="auto"/>
                    <w:left w:val="none" w:sz="0" w:space="0" w:color="auto"/>
                    <w:bottom w:val="none" w:sz="0" w:space="0" w:color="auto"/>
                    <w:right w:val="none" w:sz="0" w:space="0" w:color="auto"/>
                  </w:divBdr>
                  <w:divsChild>
                    <w:div w:id="453325334">
                      <w:marLeft w:val="0"/>
                      <w:marRight w:val="0"/>
                      <w:marTop w:val="0"/>
                      <w:marBottom w:val="0"/>
                      <w:divBdr>
                        <w:top w:val="none" w:sz="0" w:space="0" w:color="auto"/>
                        <w:left w:val="none" w:sz="0" w:space="0" w:color="auto"/>
                        <w:bottom w:val="none" w:sz="0" w:space="0" w:color="auto"/>
                        <w:right w:val="none" w:sz="0" w:space="0" w:color="auto"/>
                      </w:divBdr>
                    </w:div>
                  </w:divsChild>
                </w:div>
                <w:div w:id="2060856897">
                  <w:marLeft w:val="0"/>
                  <w:marRight w:val="0"/>
                  <w:marTop w:val="0"/>
                  <w:marBottom w:val="0"/>
                  <w:divBdr>
                    <w:top w:val="none" w:sz="0" w:space="0" w:color="auto"/>
                    <w:left w:val="none" w:sz="0" w:space="0" w:color="auto"/>
                    <w:bottom w:val="none" w:sz="0" w:space="0" w:color="auto"/>
                    <w:right w:val="none" w:sz="0" w:space="0" w:color="auto"/>
                  </w:divBdr>
                  <w:divsChild>
                    <w:div w:id="1180465157">
                      <w:marLeft w:val="0"/>
                      <w:marRight w:val="0"/>
                      <w:marTop w:val="0"/>
                      <w:marBottom w:val="0"/>
                      <w:divBdr>
                        <w:top w:val="none" w:sz="0" w:space="0" w:color="auto"/>
                        <w:left w:val="none" w:sz="0" w:space="0" w:color="auto"/>
                        <w:bottom w:val="none" w:sz="0" w:space="0" w:color="auto"/>
                        <w:right w:val="none" w:sz="0" w:space="0" w:color="auto"/>
                      </w:divBdr>
                    </w:div>
                  </w:divsChild>
                </w:div>
                <w:div w:id="2087418526">
                  <w:marLeft w:val="0"/>
                  <w:marRight w:val="0"/>
                  <w:marTop w:val="0"/>
                  <w:marBottom w:val="0"/>
                  <w:divBdr>
                    <w:top w:val="none" w:sz="0" w:space="0" w:color="auto"/>
                    <w:left w:val="none" w:sz="0" w:space="0" w:color="auto"/>
                    <w:bottom w:val="none" w:sz="0" w:space="0" w:color="auto"/>
                    <w:right w:val="none" w:sz="0" w:space="0" w:color="auto"/>
                  </w:divBdr>
                  <w:divsChild>
                    <w:div w:id="15325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762">
          <w:marLeft w:val="0"/>
          <w:marRight w:val="0"/>
          <w:marTop w:val="0"/>
          <w:marBottom w:val="0"/>
          <w:divBdr>
            <w:top w:val="none" w:sz="0" w:space="0" w:color="auto"/>
            <w:left w:val="none" w:sz="0" w:space="0" w:color="auto"/>
            <w:bottom w:val="none" w:sz="0" w:space="0" w:color="auto"/>
            <w:right w:val="none" w:sz="0" w:space="0" w:color="auto"/>
          </w:divBdr>
        </w:div>
        <w:div w:id="2002469642">
          <w:marLeft w:val="0"/>
          <w:marRight w:val="0"/>
          <w:marTop w:val="0"/>
          <w:marBottom w:val="0"/>
          <w:divBdr>
            <w:top w:val="none" w:sz="0" w:space="0" w:color="auto"/>
            <w:left w:val="none" w:sz="0" w:space="0" w:color="auto"/>
            <w:bottom w:val="none" w:sz="0" w:space="0" w:color="auto"/>
            <w:right w:val="none" w:sz="0" w:space="0" w:color="auto"/>
          </w:divBdr>
          <w:divsChild>
            <w:div w:id="1813332766">
              <w:marLeft w:val="-75"/>
              <w:marRight w:val="0"/>
              <w:marTop w:val="30"/>
              <w:marBottom w:val="30"/>
              <w:divBdr>
                <w:top w:val="none" w:sz="0" w:space="0" w:color="auto"/>
                <w:left w:val="none" w:sz="0" w:space="0" w:color="auto"/>
                <w:bottom w:val="none" w:sz="0" w:space="0" w:color="auto"/>
                <w:right w:val="none" w:sz="0" w:space="0" w:color="auto"/>
              </w:divBdr>
              <w:divsChild>
                <w:div w:id="124083764">
                  <w:marLeft w:val="0"/>
                  <w:marRight w:val="0"/>
                  <w:marTop w:val="0"/>
                  <w:marBottom w:val="0"/>
                  <w:divBdr>
                    <w:top w:val="none" w:sz="0" w:space="0" w:color="auto"/>
                    <w:left w:val="none" w:sz="0" w:space="0" w:color="auto"/>
                    <w:bottom w:val="none" w:sz="0" w:space="0" w:color="auto"/>
                    <w:right w:val="none" w:sz="0" w:space="0" w:color="auto"/>
                  </w:divBdr>
                  <w:divsChild>
                    <w:div w:id="580262670">
                      <w:marLeft w:val="0"/>
                      <w:marRight w:val="0"/>
                      <w:marTop w:val="0"/>
                      <w:marBottom w:val="0"/>
                      <w:divBdr>
                        <w:top w:val="none" w:sz="0" w:space="0" w:color="auto"/>
                        <w:left w:val="none" w:sz="0" w:space="0" w:color="auto"/>
                        <w:bottom w:val="none" w:sz="0" w:space="0" w:color="auto"/>
                        <w:right w:val="none" w:sz="0" w:space="0" w:color="auto"/>
                      </w:divBdr>
                    </w:div>
                  </w:divsChild>
                </w:div>
                <w:div w:id="168258992">
                  <w:marLeft w:val="0"/>
                  <w:marRight w:val="0"/>
                  <w:marTop w:val="0"/>
                  <w:marBottom w:val="0"/>
                  <w:divBdr>
                    <w:top w:val="none" w:sz="0" w:space="0" w:color="auto"/>
                    <w:left w:val="none" w:sz="0" w:space="0" w:color="auto"/>
                    <w:bottom w:val="none" w:sz="0" w:space="0" w:color="auto"/>
                    <w:right w:val="none" w:sz="0" w:space="0" w:color="auto"/>
                  </w:divBdr>
                  <w:divsChild>
                    <w:div w:id="82654372">
                      <w:marLeft w:val="0"/>
                      <w:marRight w:val="0"/>
                      <w:marTop w:val="0"/>
                      <w:marBottom w:val="0"/>
                      <w:divBdr>
                        <w:top w:val="none" w:sz="0" w:space="0" w:color="auto"/>
                        <w:left w:val="none" w:sz="0" w:space="0" w:color="auto"/>
                        <w:bottom w:val="none" w:sz="0" w:space="0" w:color="auto"/>
                        <w:right w:val="none" w:sz="0" w:space="0" w:color="auto"/>
                      </w:divBdr>
                    </w:div>
                  </w:divsChild>
                </w:div>
                <w:div w:id="195853127">
                  <w:marLeft w:val="0"/>
                  <w:marRight w:val="0"/>
                  <w:marTop w:val="0"/>
                  <w:marBottom w:val="0"/>
                  <w:divBdr>
                    <w:top w:val="none" w:sz="0" w:space="0" w:color="auto"/>
                    <w:left w:val="none" w:sz="0" w:space="0" w:color="auto"/>
                    <w:bottom w:val="none" w:sz="0" w:space="0" w:color="auto"/>
                    <w:right w:val="none" w:sz="0" w:space="0" w:color="auto"/>
                  </w:divBdr>
                  <w:divsChild>
                    <w:div w:id="1270699471">
                      <w:marLeft w:val="0"/>
                      <w:marRight w:val="0"/>
                      <w:marTop w:val="0"/>
                      <w:marBottom w:val="0"/>
                      <w:divBdr>
                        <w:top w:val="none" w:sz="0" w:space="0" w:color="auto"/>
                        <w:left w:val="none" w:sz="0" w:space="0" w:color="auto"/>
                        <w:bottom w:val="none" w:sz="0" w:space="0" w:color="auto"/>
                        <w:right w:val="none" w:sz="0" w:space="0" w:color="auto"/>
                      </w:divBdr>
                    </w:div>
                  </w:divsChild>
                </w:div>
                <w:div w:id="619067468">
                  <w:marLeft w:val="0"/>
                  <w:marRight w:val="0"/>
                  <w:marTop w:val="0"/>
                  <w:marBottom w:val="0"/>
                  <w:divBdr>
                    <w:top w:val="none" w:sz="0" w:space="0" w:color="auto"/>
                    <w:left w:val="none" w:sz="0" w:space="0" w:color="auto"/>
                    <w:bottom w:val="none" w:sz="0" w:space="0" w:color="auto"/>
                    <w:right w:val="none" w:sz="0" w:space="0" w:color="auto"/>
                  </w:divBdr>
                  <w:divsChild>
                    <w:div w:id="959872970">
                      <w:marLeft w:val="0"/>
                      <w:marRight w:val="0"/>
                      <w:marTop w:val="0"/>
                      <w:marBottom w:val="0"/>
                      <w:divBdr>
                        <w:top w:val="none" w:sz="0" w:space="0" w:color="auto"/>
                        <w:left w:val="none" w:sz="0" w:space="0" w:color="auto"/>
                        <w:bottom w:val="none" w:sz="0" w:space="0" w:color="auto"/>
                        <w:right w:val="none" w:sz="0" w:space="0" w:color="auto"/>
                      </w:divBdr>
                    </w:div>
                  </w:divsChild>
                </w:div>
                <w:div w:id="1192189542">
                  <w:marLeft w:val="0"/>
                  <w:marRight w:val="0"/>
                  <w:marTop w:val="0"/>
                  <w:marBottom w:val="0"/>
                  <w:divBdr>
                    <w:top w:val="none" w:sz="0" w:space="0" w:color="auto"/>
                    <w:left w:val="none" w:sz="0" w:space="0" w:color="auto"/>
                    <w:bottom w:val="none" w:sz="0" w:space="0" w:color="auto"/>
                    <w:right w:val="none" w:sz="0" w:space="0" w:color="auto"/>
                  </w:divBdr>
                  <w:divsChild>
                    <w:div w:id="1962809354">
                      <w:marLeft w:val="0"/>
                      <w:marRight w:val="0"/>
                      <w:marTop w:val="0"/>
                      <w:marBottom w:val="0"/>
                      <w:divBdr>
                        <w:top w:val="none" w:sz="0" w:space="0" w:color="auto"/>
                        <w:left w:val="none" w:sz="0" w:space="0" w:color="auto"/>
                        <w:bottom w:val="none" w:sz="0" w:space="0" w:color="auto"/>
                        <w:right w:val="none" w:sz="0" w:space="0" w:color="auto"/>
                      </w:divBdr>
                    </w:div>
                  </w:divsChild>
                </w:div>
                <w:div w:id="2080515967">
                  <w:marLeft w:val="0"/>
                  <w:marRight w:val="0"/>
                  <w:marTop w:val="0"/>
                  <w:marBottom w:val="0"/>
                  <w:divBdr>
                    <w:top w:val="none" w:sz="0" w:space="0" w:color="auto"/>
                    <w:left w:val="none" w:sz="0" w:space="0" w:color="auto"/>
                    <w:bottom w:val="none" w:sz="0" w:space="0" w:color="auto"/>
                    <w:right w:val="none" w:sz="0" w:space="0" w:color="auto"/>
                  </w:divBdr>
                  <w:divsChild>
                    <w:div w:id="1600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33850">
          <w:marLeft w:val="0"/>
          <w:marRight w:val="0"/>
          <w:marTop w:val="0"/>
          <w:marBottom w:val="0"/>
          <w:divBdr>
            <w:top w:val="none" w:sz="0" w:space="0" w:color="auto"/>
            <w:left w:val="none" w:sz="0" w:space="0" w:color="auto"/>
            <w:bottom w:val="none" w:sz="0" w:space="0" w:color="auto"/>
            <w:right w:val="none" w:sz="0" w:space="0" w:color="auto"/>
          </w:divBdr>
        </w:div>
        <w:div w:id="2146503374">
          <w:marLeft w:val="0"/>
          <w:marRight w:val="0"/>
          <w:marTop w:val="0"/>
          <w:marBottom w:val="0"/>
          <w:divBdr>
            <w:top w:val="none" w:sz="0" w:space="0" w:color="auto"/>
            <w:left w:val="none" w:sz="0" w:space="0" w:color="auto"/>
            <w:bottom w:val="none" w:sz="0" w:space="0" w:color="auto"/>
            <w:right w:val="none" w:sz="0" w:space="0" w:color="auto"/>
          </w:divBdr>
          <w:divsChild>
            <w:div w:id="1782608153">
              <w:marLeft w:val="-75"/>
              <w:marRight w:val="0"/>
              <w:marTop w:val="30"/>
              <w:marBottom w:val="30"/>
              <w:divBdr>
                <w:top w:val="none" w:sz="0" w:space="0" w:color="auto"/>
                <w:left w:val="none" w:sz="0" w:space="0" w:color="auto"/>
                <w:bottom w:val="none" w:sz="0" w:space="0" w:color="auto"/>
                <w:right w:val="none" w:sz="0" w:space="0" w:color="auto"/>
              </w:divBdr>
              <w:divsChild>
                <w:div w:id="111822185">
                  <w:marLeft w:val="0"/>
                  <w:marRight w:val="0"/>
                  <w:marTop w:val="0"/>
                  <w:marBottom w:val="0"/>
                  <w:divBdr>
                    <w:top w:val="none" w:sz="0" w:space="0" w:color="auto"/>
                    <w:left w:val="none" w:sz="0" w:space="0" w:color="auto"/>
                    <w:bottom w:val="none" w:sz="0" w:space="0" w:color="auto"/>
                    <w:right w:val="none" w:sz="0" w:space="0" w:color="auto"/>
                  </w:divBdr>
                  <w:divsChild>
                    <w:div w:id="1465460749">
                      <w:marLeft w:val="0"/>
                      <w:marRight w:val="0"/>
                      <w:marTop w:val="0"/>
                      <w:marBottom w:val="0"/>
                      <w:divBdr>
                        <w:top w:val="none" w:sz="0" w:space="0" w:color="auto"/>
                        <w:left w:val="none" w:sz="0" w:space="0" w:color="auto"/>
                        <w:bottom w:val="none" w:sz="0" w:space="0" w:color="auto"/>
                        <w:right w:val="none" w:sz="0" w:space="0" w:color="auto"/>
                      </w:divBdr>
                    </w:div>
                  </w:divsChild>
                </w:div>
                <w:div w:id="146017941">
                  <w:marLeft w:val="0"/>
                  <w:marRight w:val="0"/>
                  <w:marTop w:val="0"/>
                  <w:marBottom w:val="0"/>
                  <w:divBdr>
                    <w:top w:val="none" w:sz="0" w:space="0" w:color="auto"/>
                    <w:left w:val="none" w:sz="0" w:space="0" w:color="auto"/>
                    <w:bottom w:val="none" w:sz="0" w:space="0" w:color="auto"/>
                    <w:right w:val="none" w:sz="0" w:space="0" w:color="auto"/>
                  </w:divBdr>
                  <w:divsChild>
                    <w:div w:id="639770740">
                      <w:marLeft w:val="0"/>
                      <w:marRight w:val="0"/>
                      <w:marTop w:val="0"/>
                      <w:marBottom w:val="0"/>
                      <w:divBdr>
                        <w:top w:val="none" w:sz="0" w:space="0" w:color="auto"/>
                        <w:left w:val="none" w:sz="0" w:space="0" w:color="auto"/>
                        <w:bottom w:val="none" w:sz="0" w:space="0" w:color="auto"/>
                        <w:right w:val="none" w:sz="0" w:space="0" w:color="auto"/>
                      </w:divBdr>
                    </w:div>
                  </w:divsChild>
                </w:div>
                <w:div w:id="232467530">
                  <w:marLeft w:val="0"/>
                  <w:marRight w:val="0"/>
                  <w:marTop w:val="0"/>
                  <w:marBottom w:val="0"/>
                  <w:divBdr>
                    <w:top w:val="none" w:sz="0" w:space="0" w:color="auto"/>
                    <w:left w:val="none" w:sz="0" w:space="0" w:color="auto"/>
                    <w:bottom w:val="none" w:sz="0" w:space="0" w:color="auto"/>
                    <w:right w:val="none" w:sz="0" w:space="0" w:color="auto"/>
                  </w:divBdr>
                  <w:divsChild>
                    <w:div w:id="576287082">
                      <w:marLeft w:val="0"/>
                      <w:marRight w:val="0"/>
                      <w:marTop w:val="0"/>
                      <w:marBottom w:val="0"/>
                      <w:divBdr>
                        <w:top w:val="none" w:sz="0" w:space="0" w:color="auto"/>
                        <w:left w:val="none" w:sz="0" w:space="0" w:color="auto"/>
                        <w:bottom w:val="none" w:sz="0" w:space="0" w:color="auto"/>
                        <w:right w:val="none" w:sz="0" w:space="0" w:color="auto"/>
                      </w:divBdr>
                    </w:div>
                  </w:divsChild>
                </w:div>
                <w:div w:id="336231376">
                  <w:marLeft w:val="0"/>
                  <w:marRight w:val="0"/>
                  <w:marTop w:val="0"/>
                  <w:marBottom w:val="0"/>
                  <w:divBdr>
                    <w:top w:val="none" w:sz="0" w:space="0" w:color="auto"/>
                    <w:left w:val="none" w:sz="0" w:space="0" w:color="auto"/>
                    <w:bottom w:val="none" w:sz="0" w:space="0" w:color="auto"/>
                    <w:right w:val="none" w:sz="0" w:space="0" w:color="auto"/>
                  </w:divBdr>
                  <w:divsChild>
                    <w:div w:id="717169357">
                      <w:marLeft w:val="0"/>
                      <w:marRight w:val="0"/>
                      <w:marTop w:val="0"/>
                      <w:marBottom w:val="0"/>
                      <w:divBdr>
                        <w:top w:val="none" w:sz="0" w:space="0" w:color="auto"/>
                        <w:left w:val="none" w:sz="0" w:space="0" w:color="auto"/>
                        <w:bottom w:val="none" w:sz="0" w:space="0" w:color="auto"/>
                        <w:right w:val="none" w:sz="0" w:space="0" w:color="auto"/>
                      </w:divBdr>
                    </w:div>
                  </w:divsChild>
                </w:div>
                <w:div w:id="370345321">
                  <w:marLeft w:val="0"/>
                  <w:marRight w:val="0"/>
                  <w:marTop w:val="0"/>
                  <w:marBottom w:val="0"/>
                  <w:divBdr>
                    <w:top w:val="none" w:sz="0" w:space="0" w:color="auto"/>
                    <w:left w:val="none" w:sz="0" w:space="0" w:color="auto"/>
                    <w:bottom w:val="none" w:sz="0" w:space="0" w:color="auto"/>
                    <w:right w:val="none" w:sz="0" w:space="0" w:color="auto"/>
                  </w:divBdr>
                  <w:divsChild>
                    <w:div w:id="565998697">
                      <w:marLeft w:val="0"/>
                      <w:marRight w:val="0"/>
                      <w:marTop w:val="0"/>
                      <w:marBottom w:val="0"/>
                      <w:divBdr>
                        <w:top w:val="none" w:sz="0" w:space="0" w:color="auto"/>
                        <w:left w:val="none" w:sz="0" w:space="0" w:color="auto"/>
                        <w:bottom w:val="none" w:sz="0" w:space="0" w:color="auto"/>
                        <w:right w:val="none" w:sz="0" w:space="0" w:color="auto"/>
                      </w:divBdr>
                    </w:div>
                  </w:divsChild>
                </w:div>
                <w:div w:id="452018103">
                  <w:marLeft w:val="0"/>
                  <w:marRight w:val="0"/>
                  <w:marTop w:val="0"/>
                  <w:marBottom w:val="0"/>
                  <w:divBdr>
                    <w:top w:val="none" w:sz="0" w:space="0" w:color="auto"/>
                    <w:left w:val="none" w:sz="0" w:space="0" w:color="auto"/>
                    <w:bottom w:val="none" w:sz="0" w:space="0" w:color="auto"/>
                    <w:right w:val="none" w:sz="0" w:space="0" w:color="auto"/>
                  </w:divBdr>
                  <w:divsChild>
                    <w:div w:id="1639919970">
                      <w:marLeft w:val="0"/>
                      <w:marRight w:val="0"/>
                      <w:marTop w:val="0"/>
                      <w:marBottom w:val="0"/>
                      <w:divBdr>
                        <w:top w:val="none" w:sz="0" w:space="0" w:color="auto"/>
                        <w:left w:val="none" w:sz="0" w:space="0" w:color="auto"/>
                        <w:bottom w:val="none" w:sz="0" w:space="0" w:color="auto"/>
                        <w:right w:val="none" w:sz="0" w:space="0" w:color="auto"/>
                      </w:divBdr>
                    </w:div>
                  </w:divsChild>
                </w:div>
                <w:div w:id="487016768">
                  <w:marLeft w:val="0"/>
                  <w:marRight w:val="0"/>
                  <w:marTop w:val="0"/>
                  <w:marBottom w:val="0"/>
                  <w:divBdr>
                    <w:top w:val="none" w:sz="0" w:space="0" w:color="auto"/>
                    <w:left w:val="none" w:sz="0" w:space="0" w:color="auto"/>
                    <w:bottom w:val="none" w:sz="0" w:space="0" w:color="auto"/>
                    <w:right w:val="none" w:sz="0" w:space="0" w:color="auto"/>
                  </w:divBdr>
                  <w:divsChild>
                    <w:div w:id="2004043001">
                      <w:marLeft w:val="0"/>
                      <w:marRight w:val="0"/>
                      <w:marTop w:val="0"/>
                      <w:marBottom w:val="0"/>
                      <w:divBdr>
                        <w:top w:val="none" w:sz="0" w:space="0" w:color="auto"/>
                        <w:left w:val="none" w:sz="0" w:space="0" w:color="auto"/>
                        <w:bottom w:val="none" w:sz="0" w:space="0" w:color="auto"/>
                        <w:right w:val="none" w:sz="0" w:space="0" w:color="auto"/>
                      </w:divBdr>
                    </w:div>
                  </w:divsChild>
                </w:div>
                <w:div w:id="493647822">
                  <w:marLeft w:val="0"/>
                  <w:marRight w:val="0"/>
                  <w:marTop w:val="0"/>
                  <w:marBottom w:val="0"/>
                  <w:divBdr>
                    <w:top w:val="none" w:sz="0" w:space="0" w:color="auto"/>
                    <w:left w:val="none" w:sz="0" w:space="0" w:color="auto"/>
                    <w:bottom w:val="none" w:sz="0" w:space="0" w:color="auto"/>
                    <w:right w:val="none" w:sz="0" w:space="0" w:color="auto"/>
                  </w:divBdr>
                  <w:divsChild>
                    <w:div w:id="1242526428">
                      <w:marLeft w:val="0"/>
                      <w:marRight w:val="0"/>
                      <w:marTop w:val="0"/>
                      <w:marBottom w:val="0"/>
                      <w:divBdr>
                        <w:top w:val="none" w:sz="0" w:space="0" w:color="auto"/>
                        <w:left w:val="none" w:sz="0" w:space="0" w:color="auto"/>
                        <w:bottom w:val="none" w:sz="0" w:space="0" w:color="auto"/>
                        <w:right w:val="none" w:sz="0" w:space="0" w:color="auto"/>
                      </w:divBdr>
                    </w:div>
                  </w:divsChild>
                </w:div>
                <w:div w:id="653489805">
                  <w:marLeft w:val="0"/>
                  <w:marRight w:val="0"/>
                  <w:marTop w:val="0"/>
                  <w:marBottom w:val="0"/>
                  <w:divBdr>
                    <w:top w:val="none" w:sz="0" w:space="0" w:color="auto"/>
                    <w:left w:val="none" w:sz="0" w:space="0" w:color="auto"/>
                    <w:bottom w:val="none" w:sz="0" w:space="0" w:color="auto"/>
                    <w:right w:val="none" w:sz="0" w:space="0" w:color="auto"/>
                  </w:divBdr>
                  <w:divsChild>
                    <w:div w:id="1210144822">
                      <w:marLeft w:val="0"/>
                      <w:marRight w:val="0"/>
                      <w:marTop w:val="0"/>
                      <w:marBottom w:val="0"/>
                      <w:divBdr>
                        <w:top w:val="none" w:sz="0" w:space="0" w:color="auto"/>
                        <w:left w:val="none" w:sz="0" w:space="0" w:color="auto"/>
                        <w:bottom w:val="none" w:sz="0" w:space="0" w:color="auto"/>
                        <w:right w:val="none" w:sz="0" w:space="0" w:color="auto"/>
                      </w:divBdr>
                    </w:div>
                  </w:divsChild>
                </w:div>
                <w:div w:id="666445689">
                  <w:marLeft w:val="0"/>
                  <w:marRight w:val="0"/>
                  <w:marTop w:val="0"/>
                  <w:marBottom w:val="0"/>
                  <w:divBdr>
                    <w:top w:val="none" w:sz="0" w:space="0" w:color="auto"/>
                    <w:left w:val="none" w:sz="0" w:space="0" w:color="auto"/>
                    <w:bottom w:val="none" w:sz="0" w:space="0" w:color="auto"/>
                    <w:right w:val="none" w:sz="0" w:space="0" w:color="auto"/>
                  </w:divBdr>
                  <w:divsChild>
                    <w:div w:id="1853639886">
                      <w:marLeft w:val="0"/>
                      <w:marRight w:val="0"/>
                      <w:marTop w:val="0"/>
                      <w:marBottom w:val="0"/>
                      <w:divBdr>
                        <w:top w:val="none" w:sz="0" w:space="0" w:color="auto"/>
                        <w:left w:val="none" w:sz="0" w:space="0" w:color="auto"/>
                        <w:bottom w:val="none" w:sz="0" w:space="0" w:color="auto"/>
                        <w:right w:val="none" w:sz="0" w:space="0" w:color="auto"/>
                      </w:divBdr>
                    </w:div>
                  </w:divsChild>
                </w:div>
                <w:div w:id="700282269">
                  <w:marLeft w:val="0"/>
                  <w:marRight w:val="0"/>
                  <w:marTop w:val="0"/>
                  <w:marBottom w:val="0"/>
                  <w:divBdr>
                    <w:top w:val="none" w:sz="0" w:space="0" w:color="auto"/>
                    <w:left w:val="none" w:sz="0" w:space="0" w:color="auto"/>
                    <w:bottom w:val="none" w:sz="0" w:space="0" w:color="auto"/>
                    <w:right w:val="none" w:sz="0" w:space="0" w:color="auto"/>
                  </w:divBdr>
                  <w:divsChild>
                    <w:div w:id="251549613">
                      <w:marLeft w:val="0"/>
                      <w:marRight w:val="0"/>
                      <w:marTop w:val="0"/>
                      <w:marBottom w:val="0"/>
                      <w:divBdr>
                        <w:top w:val="none" w:sz="0" w:space="0" w:color="auto"/>
                        <w:left w:val="none" w:sz="0" w:space="0" w:color="auto"/>
                        <w:bottom w:val="none" w:sz="0" w:space="0" w:color="auto"/>
                        <w:right w:val="none" w:sz="0" w:space="0" w:color="auto"/>
                      </w:divBdr>
                    </w:div>
                  </w:divsChild>
                </w:div>
                <w:div w:id="850486589">
                  <w:marLeft w:val="0"/>
                  <w:marRight w:val="0"/>
                  <w:marTop w:val="0"/>
                  <w:marBottom w:val="0"/>
                  <w:divBdr>
                    <w:top w:val="none" w:sz="0" w:space="0" w:color="auto"/>
                    <w:left w:val="none" w:sz="0" w:space="0" w:color="auto"/>
                    <w:bottom w:val="none" w:sz="0" w:space="0" w:color="auto"/>
                    <w:right w:val="none" w:sz="0" w:space="0" w:color="auto"/>
                  </w:divBdr>
                  <w:divsChild>
                    <w:div w:id="803231708">
                      <w:marLeft w:val="0"/>
                      <w:marRight w:val="0"/>
                      <w:marTop w:val="0"/>
                      <w:marBottom w:val="0"/>
                      <w:divBdr>
                        <w:top w:val="none" w:sz="0" w:space="0" w:color="auto"/>
                        <w:left w:val="none" w:sz="0" w:space="0" w:color="auto"/>
                        <w:bottom w:val="none" w:sz="0" w:space="0" w:color="auto"/>
                        <w:right w:val="none" w:sz="0" w:space="0" w:color="auto"/>
                      </w:divBdr>
                    </w:div>
                  </w:divsChild>
                </w:div>
                <w:div w:id="864051515">
                  <w:marLeft w:val="0"/>
                  <w:marRight w:val="0"/>
                  <w:marTop w:val="0"/>
                  <w:marBottom w:val="0"/>
                  <w:divBdr>
                    <w:top w:val="none" w:sz="0" w:space="0" w:color="auto"/>
                    <w:left w:val="none" w:sz="0" w:space="0" w:color="auto"/>
                    <w:bottom w:val="none" w:sz="0" w:space="0" w:color="auto"/>
                    <w:right w:val="none" w:sz="0" w:space="0" w:color="auto"/>
                  </w:divBdr>
                  <w:divsChild>
                    <w:div w:id="894924519">
                      <w:marLeft w:val="0"/>
                      <w:marRight w:val="0"/>
                      <w:marTop w:val="0"/>
                      <w:marBottom w:val="0"/>
                      <w:divBdr>
                        <w:top w:val="none" w:sz="0" w:space="0" w:color="auto"/>
                        <w:left w:val="none" w:sz="0" w:space="0" w:color="auto"/>
                        <w:bottom w:val="none" w:sz="0" w:space="0" w:color="auto"/>
                        <w:right w:val="none" w:sz="0" w:space="0" w:color="auto"/>
                      </w:divBdr>
                    </w:div>
                  </w:divsChild>
                </w:div>
                <w:div w:id="979574956">
                  <w:marLeft w:val="0"/>
                  <w:marRight w:val="0"/>
                  <w:marTop w:val="0"/>
                  <w:marBottom w:val="0"/>
                  <w:divBdr>
                    <w:top w:val="none" w:sz="0" w:space="0" w:color="auto"/>
                    <w:left w:val="none" w:sz="0" w:space="0" w:color="auto"/>
                    <w:bottom w:val="none" w:sz="0" w:space="0" w:color="auto"/>
                    <w:right w:val="none" w:sz="0" w:space="0" w:color="auto"/>
                  </w:divBdr>
                  <w:divsChild>
                    <w:div w:id="1550385233">
                      <w:marLeft w:val="0"/>
                      <w:marRight w:val="0"/>
                      <w:marTop w:val="0"/>
                      <w:marBottom w:val="0"/>
                      <w:divBdr>
                        <w:top w:val="none" w:sz="0" w:space="0" w:color="auto"/>
                        <w:left w:val="none" w:sz="0" w:space="0" w:color="auto"/>
                        <w:bottom w:val="none" w:sz="0" w:space="0" w:color="auto"/>
                        <w:right w:val="none" w:sz="0" w:space="0" w:color="auto"/>
                      </w:divBdr>
                    </w:div>
                  </w:divsChild>
                </w:div>
                <w:div w:id="1024283345">
                  <w:marLeft w:val="0"/>
                  <w:marRight w:val="0"/>
                  <w:marTop w:val="0"/>
                  <w:marBottom w:val="0"/>
                  <w:divBdr>
                    <w:top w:val="none" w:sz="0" w:space="0" w:color="auto"/>
                    <w:left w:val="none" w:sz="0" w:space="0" w:color="auto"/>
                    <w:bottom w:val="none" w:sz="0" w:space="0" w:color="auto"/>
                    <w:right w:val="none" w:sz="0" w:space="0" w:color="auto"/>
                  </w:divBdr>
                  <w:divsChild>
                    <w:div w:id="934559463">
                      <w:marLeft w:val="0"/>
                      <w:marRight w:val="0"/>
                      <w:marTop w:val="0"/>
                      <w:marBottom w:val="0"/>
                      <w:divBdr>
                        <w:top w:val="none" w:sz="0" w:space="0" w:color="auto"/>
                        <w:left w:val="none" w:sz="0" w:space="0" w:color="auto"/>
                        <w:bottom w:val="none" w:sz="0" w:space="0" w:color="auto"/>
                        <w:right w:val="none" w:sz="0" w:space="0" w:color="auto"/>
                      </w:divBdr>
                    </w:div>
                  </w:divsChild>
                </w:div>
                <w:div w:id="1065841216">
                  <w:marLeft w:val="0"/>
                  <w:marRight w:val="0"/>
                  <w:marTop w:val="0"/>
                  <w:marBottom w:val="0"/>
                  <w:divBdr>
                    <w:top w:val="none" w:sz="0" w:space="0" w:color="auto"/>
                    <w:left w:val="none" w:sz="0" w:space="0" w:color="auto"/>
                    <w:bottom w:val="none" w:sz="0" w:space="0" w:color="auto"/>
                    <w:right w:val="none" w:sz="0" w:space="0" w:color="auto"/>
                  </w:divBdr>
                  <w:divsChild>
                    <w:div w:id="1847673532">
                      <w:marLeft w:val="0"/>
                      <w:marRight w:val="0"/>
                      <w:marTop w:val="0"/>
                      <w:marBottom w:val="0"/>
                      <w:divBdr>
                        <w:top w:val="none" w:sz="0" w:space="0" w:color="auto"/>
                        <w:left w:val="none" w:sz="0" w:space="0" w:color="auto"/>
                        <w:bottom w:val="none" w:sz="0" w:space="0" w:color="auto"/>
                        <w:right w:val="none" w:sz="0" w:space="0" w:color="auto"/>
                      </w:divBdr>
                    </w:div>
                  </w:divsChild>
                </w:div>
                <w:div w:id="1249120148">
                  <w:marLeft w:val="0"/>
                  <w:marRight w:val="0"/>
                  <w:marTop w:val="0"/>
                  <w:marBottom w:val="0"/>
                  <w:divBdr>
                    <w:top w:val="none" w:sz="0" w:space="0" w:color="auto"/>
                    <w:left w:val="none" w:sz="0" w:space="0" w:color="auto"/>
                    <w:bottom w:val="none" w:sz="0" w:space="0" w:color="auto"/>
                    <w:right w:val="none" w:sz="0" w:space="0" w:color="auto"/>
                  </w:divBdr>
                  <w:divsChild>
                    <w:div w:id="1686323580">
                      <w:marLeft w:val="0"/>
                      <w:marRight w:val="0"/>
                      <w:marTop w:val="0"/>
                      <w:marBottom w:val="0"/>
                      <w:divBdr>
                        <w:top w:val="none" w:sz="0" w:space="0" w:color="auto"/>
                        <w:left w:val="none" w:sz="0" w:space="0" w:color="auto"/>
                        <w:bottom w:val="none" w:sz="0" w:space="0" w:color="auto"/>
                        <w:right w:val="none" w:sz="0" w:space="0" w:color="auto"/>
                      </w:divBdr>
                    </w:div>
                  </w:divsChild>
                </w:div>
                <w:div w:id="1302922283">
                  <w:marLeft w:val="0"/>
                  <w:marRight w:val="0"/>
                  <w:marTop w:val="0"/>
                  <w:marBottom w:val="0"/>
                  <w:divBdr>
                    <w:top w:val="none" w:sz="0" w:space="0" w:color="auto"/>
                    <w:left w:val="none" w:sz="0" w:space="0" w:color="auto"/>
                    <w:bottom w:val="none" w:sz="0" w:space="0" w:color="auto"/>
                    <w:right w:val="none" w:sz="0" w:space="0" w:color="auto"/>
                  </w:divBdr>
                  <w:divsChild>
                    <w:div w:id="119501584">
                      <w:marLeft w:val="0"/>
                      <w:marRight w:val="0"/>
                      <w:marTop w:val="0"/>
                      <w:marBottom w:val="0"/>
                      <w:divBdr>
                        <w:top w:val="none" w:sz="0" w:space="0" w:color="auto"/>
                        <w:left w:val="none" w:sz="0" w:space="0" w:color="auto"/>
                        <w:bottom w:val="none" w:sz="0" w:space="0" w:color="auto"/>
                        <w:right w:val="none" w:sz="0" w:space="0" w:color="auto"/>
                      </w:divBdr>
                    </w:div>
                  </w:divsChild>
                </w:div>
                <w:div w:id="1465847798">
                  <w:marLeft w:val="0"/>
                  <w:marRight w:val="0"/>
                  <w:marTop w:val="0"/>
                  <w:marBottom w:val="0"/>
                  <w:divBdr>
                    <w:top w:val="none" w:sz="0" w:space="0" w:color="auto"/>
                    <w:left w:val="none" w:sz="0" w:space="0" w:color="auto"/>
                    <w:bottom w:val="none" w:sz="0" w:space="0" w:color="auto"/>
                    <w:right w:val="none" w:sz="0" w:space="0" w:color="auto"/>
                  </w:divBdr>
                  <w:divsChild>
                    <w:div w:id="1042558257">
                      <w:marLeft w:val="0"/>
                      <w:marRight w:val="0"/>
                      <w:marTop w:val="0"/>
                      <w:marBottom w:val="0"/>
                      <w:divBdr>
                        <w:top w:val="none" w:sz="0" w:space="0" w:color="auto"/>
                        <w:left w:val="none" w:sz="0" w:space="0" w:color="auto"/>
                        <w:bottom w:val="none" w:sz="0" w:space="0" w:color="auto"/>
                        <w:right w:val="none" w:sz="0" w:space="0" w:color="auto"/>
                      </w:divBdr>
                    </w:div>
                  </w:divsChild>
                </w:div>
                <w:div w:id="1468359540">
                  <w:marLeft w:val="0"/>
                  <w:marRight w:val="0"/>
                  <w:marTop w:val="0"/>
                  <w:marBottom w:val="0"/>
                  <w:divBdr>
                    <w:top w:val="none" w:sz="0" w:space="0" w:color="auto"/>
                    <w:left w:val="none" w:sz="0" w:space="0" w:color="auto"/>
                    <w:bottom w:val="none" w:sz="0" w:space="0" w:color="auto"/>
                    <w:right w:val="none" w:sz="0" w:space="0" w:color="auto"/>
                  </w:divBdr>
                  <w:divsChild>
                    <w:div w:id="377512809">
                      <w:marLeft w:val="0"/>
                      <w:marRight w:val="0"/>
                      <w:marTop w:val="0"/>
                      <w:marBottom w:val="0"/>
                      <w:divBdr>
                        <w:top w:val="none" w:sz="0" w:space="0" w:color="auto"/>
                        <w:left w:val="none" w:sz="0" w:space="0" w:color="auto"/>
                        <w:bottom w:val="none" w:sz="0" w:space="0" w:color="auto"/>
                        <w:right w:val="none" w:sz="0" w:space="0" w:color="auto"/>
                      </w:divBdr>
                    </w:div>
                  </w:divsChild>
                </w:div>
                <w:div w:id="1489057136">
                  <w:marLeft w:val="0"/>
                  <w:marRight w:val="0"/>
                  <w:marTop w:val="0"/>
                  <w:marBottom w:val="0"/>
                  <w:divBdr>
                    <w:top w:val="none" w:sz="0" w:space="0" w:color="auto"/>
                    <w:left w:val="none" w:sz="0" w:space="0" w:color="auto"/>
                    <w:bottom w:val="none" w:sz="0" w:space="0" w:color="auto"/>
                    <w:right w:val="none" w:sz="0" w:space="0" w:color="auto"/>
                  </w:divBdr>
                  <w:divsChild>
                    <w:div w:id="956059836">
                      <w:marLeft w:val="0"/>
                      <w:marRight w:val="0"/>
                      <w:marTop w:val="0"/>
                      <w:marBottom w:val="0"/>
                      <w:divBdr>
                        <w:top w:val="none" w:sz="0" w:space="0" w:color="auto"/>
                        <w:left w:val="none" w:sz="0" w:space="0" w:color="auto"/>
                        <w:bottom w:val="none" w:sz="0" w:space="0" w:color="auto"/>
                        <w:right w:val="none" w:sz="0" w:space="0" w:color="auto"/>
                      </w:divBdr>
                    </w:div>
                  </w:divsChild>
                </w:div>
                <w:div w:id="1495029465">
                  <w:marLeft w:val="0"/>
                  <w:marRight w:val="0"/>
                  <w:marTop w:val="0"/>
                  <w:marBottom w:val="0"/>
                  <w:divBdr>
                    <w:top w:val="none" w:sz="0" w:space="0" w:color="auto"/>
                    <w:left w:val="none" w:sz="0" w:space="0" w:color="auto"/>
                    <w:bottom w:val="none" w:sz="0" w:space="0" w:color="auto"/>
                    <w:right w:val="none" w:sz="0" w:space="0" w:color="auto"/>
                  </w:divBdr>
                  <w:divsChild>
                    <w:div w:id="703364821">
                      <w:marLeft w:val="0"/>
                      <w:marRight w:val="0"/>
                      <w:marTop w:val="0"/>
                      <w:marBottom w:val="0"/>
                      <w:divBdr>
                        <w:top w:val="none" w:sz="0" w:space="0" w:color="auto"/>
                        <w:left w:val="none" w:sz="0" w:space="0" w:color="auto"/>
                        <w:bottom w:val="none" w:sz="0" w:space="0" w:color="auto"/>
                        <w:right w:val="none" w:sz="0" w:space="0" w:color="auto"/>
                      </w:divBdr>
                    </w:div>
                  </w:divsChild>
                </w:div>
                <w:div w:id="1516575653">
                  <w:marLeft w:val="0"/>
                  <w:marRight w:val="0"/>
                  <w:marTop w:val="0"/>
                  <w:marBottom w:val="0"/>
                  <w:divBdr>
                    <w:top w:val="none" w:sz="0" w:space="0" w:color="auto"/>
                    <w:left w:val="none" w:sz="0" w:space="0" w:color="auto"/>
                    <w:bottom w:val="none" w:sz="0" w:space="0" w:color="auto"/>
                    <w:right w:val="none" w:sz="0" w:space="0" w:color="auto"/>
                  </w:divBdr>
                  <w:divsChild>
                    <w:div w:id="897940731">
                      <w:marLeft w:val="0"/>
                      <w:marRight w:val="0"/>
                      <w:marTop w:val="0"/>
                      <w:marBottom w:val="0"/>
                      <w:divBdr>
                        <w:top w:val="none" w:sz="0" w:space="0" w:color="auto"/>
                        <w:left w:val="none" w:sz="0" w:space="0" w:color="auto"/>
                        <w:bottom w:val="none" w:sz="0" w:space="0" w:color="auto"/>
                        <w:right w:val="none" w:sz="0" w:space="0" w:color="auto"/>
                      </w:divBdr>
                    </w:div>
                  </w:divsChild>
                </w:div>
                <w:div w:id="1600598372">
                  <w:marLeft w:val="0"/>
                  <w:marRight w:val="0"/>
                  <w:marTop w:val="0"/>
                  <w:marBottom w:val="0"/>
                  <w:divBdr>
                    <w:top w:val="none" w:sz="0" w:space="0" w:color="auto"/>
                    <w:left w:val="none" w:sz="0" w:space="0" w:color="auto"/>
                    <w:bottom w:val="none" w:sz="0" w:space="0" w:color="auto"/>
                    <w:right w:val="none" w:sz="0" w:space="0" w:color="auto"/>
                  </w:divBdr>
                  <w:divsChild>
                    <w:div w:id="1922174786">
                      <w:marLeft w:val="0"/>
                      <w:marRight w:val="0"/>
                      <w:marTop w:val="0"/>
                      <w:marBottom w:val="0"/>
                      <w:divBdr>
                        <w:top w:val="none" w:sz="0" w:space="0" w:color="auto"/>
                        <w:left w:val="none" w:sz="0" w:space="0" w:color="auto"/>
                        <w:bottom w:val="none" w:sz="0" w:space="0" w:color="auto"/>
                        <w:right w:val="none" w:sz="0" w:space="0" w:color="auto"/>
                      </w:divBdr>
                    </w:div>
                  </w:divsChild>
                </w:div>
                <w:div w:id="1727483847">
                  <w:marLeft w:val="0"/>
                  <w:marRight w:val="0"/>
                  <w:marTop w:val="0"/>
                  <w:marBottom w:val="0"/>
                  <w:divBdr>
                    <w:top w:val="none" w:sz="0" w:space="0" w:color="auto"/>
                    <w:left w:val="none" w:sz="0" w:space="0" w:color="auto"/>
                    <w:bottom w:val="none" w:sz="0" w:space="0" w:color="auto"/>
                    <w:right w:val="none" w:sz="0" w:space="0" w:color="auto"/>
                  </w:divBdr>
                  <w:divsChild>
                    <w:div w:id="1938638158">
                      <w:marLeft w:val="0"/>
                      <w:marRight w:val="0"/>
                      <w:marTop w:val="0"/>
                      <w:marBottom w:val="0"/>
                      <w:divBdr>
                        <w:top w:val="none" w:sz="0" w:space="0" w:color="auto"/>
                        <w:left w:val="none" w:sz="0" w:space="0" w:color="auto"/>
                        <w:bottom w:val="none" w:sz="0" w:space="0" w:color="auto"/>
                        <w:right w:val="none" w:sz="0" w:space="0" w:color="auto"/>
                      </w:divBdr>
                    </w:div>
                  </w:divsChild>
                </w:div>
                <w:div w:id="1753962280">
                  <w:marLeft w:val="0"/>
                  <w:marRight w:val="0"/>
                  <w:marTop w:val="0"/>
                  <w:marBottom w:val="0"/>
                  <w:divBdr>
                    <w:top w:val="none" w:sz="0" w:space="0" w:color="auto"/>
                    <w:left w:val="none" w:sz="0" w:space="0" w:color="auto"/>
                    <w:bottom w:val="none" w:sz="0" w:space="0" w:color="auto"/>
                    <w:right w:val="none" w:sz="0" w:space="0" w:color="auto"/>
                  </w:divBdr>
                  <w:divsChild>
                    <w:div w:id="892078947">
                      <w:marLeft w:val="0"/>
                      <w:marRight w:val="0"/>
                      <w:marTop w:val="0"/>
                      <w:marBottom w:val="0"/>
                      <w:divBdr>
                        <w:top w:val="none" w:sz="0" w:space="0" w:color="auto"/>
                        <w:left w:val="none" w:sz="0" w:space="0" w:color="auto"/>
                        <w:bottom w:val="none" w:sz="0" w:space="0" w:color="auto"/>
                        <w:right w:val="none" w:sz="0" w:space="0" w:color="auto"/>
                      </w:divBdr>
                    </w:div>
                  </w:divsChild>
                </w:div>
                <w:div w:id="1829786845">
                  <w:marLeft w:val="0"/>
                  <w:marRight w:val="0"/>
                  <w:marTop w:val="0"/>
                  <w:marBottom w:val="0"/>
                  <w:divBdr>
                    <w:top w:val="none" w:sz="0" w:space="0" w:color="auto"/>
                    <w:left w:val="none" w:sz="0" w:space="0" w:color="auto"/>
                    <w:bottom w:val="none" w:sz="0" w:space="0" w:color="auto"/>
                    <w:right w:val="none" w:sz="0" w:space="0" w:color="auto"/>
                  </w:divBdr>
                  <w:divsChild>
                    <w:div w:id="32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5243">
      <w:bodyDiv w:val="1"/>
      <w:marLeft w:val="0"/>
      <w:marRight w:val="0"/>
      <w:marTop w:val="0"/>
      <w:marBottom w:val="0"/>
      <w:divBdr>
        <w:top w:val="none" w:sz="0" w:space="0" w:color="auto"/>
        <w:left w:val="none" w:sz="0" w:space="0" w:color="auto"/>
        <w:bottom w:val="none" w:sz="0" w:space="0" w:color="auto"/>
        <w:right w:val="none" w:sz="0" w:space="0" w:color="auto"/>
      </w:divBdr>
    </w:div>
    <w:div w:id="789594278">
      <w:bodyDiv w:val="1"/>
      <w:marLeft w:val="0"/>
      <w:marRight w:val="0"/>
      <w:marTop w:val="0"/>
      <w:marBottom w:val="0"/>
      <w:divBdr>
        <w:top w:val="none" w:sz="0" w:space="0" w:color="auto"/>
        <w:left w:val="none" w:sz="0" w:space="0" w:color="auto"/>
        <w:bottom w:val="none" w:sz="0" w:space="0" w:color="auto"/>
        <w:right w:val="none" w:sz="0" w:space="0" w:color="auto"/>
      </w:divBdr>
    </w:div>
    <w:div w:id="817579190">
      <w:bodyDiv w:val="1"/>
      <w:marLeft w:val="0"/>
      <w:marRight w:val="0"/>
      <w:marTop w:val="0"/>
      <w:marBottom w:val="0"/>
      <w:divBdr>
        <w:top w:val="none" w:sz="0" w:space="0" w:color="auto"/>
        <w:left w:val="none" w:sz="0" w:space="0" w:color="auto"/>
        <w:bottom w:val="none" w:sz="0" w:space="0" w:color="auto"/>
        <w:right w:val="none" w:sz="0" w:space="0" w:color="auto"/>
      </w:divBdr>
    </w:div>
    <w:div w:id="958997491">
      <w:bodyDiv w:val="1"/>
      <w:marLeft w:val="0"/>
      <w:marRight w:val="0"/>
      <w:marTop w:val="0"/>
      <w:marBottom w:val="0"/>
      <w:divBdr>
        <w:top w:val="none" w:sz="0" w:space="0" w:color="auto"/>
        <w:left w:val="none" w:sz="0" w:space="0" w:color="auto"/>
        <w:bottom w:val="none" w:sz="0" w:space="0" w:color="auto"/>
        <w:right w:val="none" w:sz="0" w:space="0" w:color="auto"/>
      </w:divBdr>
    </w:div>
    <w:div w:id="970138303">
      <w:bodyDiv w:val="1"/>
      <w:marLeft w:val="0"/>
      <w:marRight w:val="0"/>
      <w:marTop w:val="0"/>
      <w:marBottom w:val="0"/>
      <w:divBdr>
        <w:top w:val="none" w:sz="0" w:space="0" w:color="auto"/>
        <w:left w:val="none" w:sz="0" w:space="0" w:color="auto"/>
        <w:bottom w:val="none" w:sz="0" w:space="0" w:color="auto"/>
        <w:right w:val="none" w:sz="0" w:space="0" w:color="auto"/>
      </w:divBdr>
    </w:div>
    <w:div w:id="993408289">
      <w:bodyDiv w:val="1"/>
      <w:marLeft w:val="0"/>
      <w:marRight w:val="0"/>
      <w:marTop w:val="0"/>
      <w:marBottom w:val="0"/>
      <w:divBdr>
        <w:top w:val="none" w:sz="0" w:space="0" w:color="auto"/>
        <w:left w:val="none" w:sz="0" w:space="0" w:color="auto"/>
        <w:bottom w:val="none" w:sz="0" w:space="0" w:color="auto"/>
        <w:right w:val="none" w:sz="0" w:space="0" w:color="auto"/>
      </w:divBdr>
    </w:div>
    <w:div w:id="1016884060">
      <w:bodyDiv w:val="1"/>
      <w:marLeft w:val="0"/>
      <w:marRight w:val="0"/>
      <w:marTop w:val="0"/>
      <w:marBottom w:val="0"/>
      <w:divBdr>
        <w:top w:val="none" w:sz="0" w:space="0" w:color="auto"/>
        <w:left w:val="none" w:sz="0" w:space="0" w:color="auto"/>
        <w:bottom w:val="none" w:sz="0" w:space="0" w:color="auto"/>
        <w:right w:val="none" w:sz="0" w:space="0" w:color="auto"/>
      </w:divBdr>
    </w:div>
    <w:div w:id="1033384157">
      <w:bodyDiv w:val="1"/>
      <w:marLeft w:val="0"/>
      <w:marRight w:val="0"/>
      <w:marTop w:val="0"/>
      <w:marBottom w:val="0"/>
      <w:divBdr>
        <w:top w:val="none" w:sz="0" w:space="0" w:color="auto"/>
        <w:left w:val="none" w:sz="0" w:space="0" w:color="auto"/>
        <w:bottom w:val="none" w:sz="0" w:space="0" w:color="auto"/>
        <w:right w:val="none" w:sz="0" w:space="0" w:color="auto"/>
      </w:divBdr>
    </w:div>
    <w:div w:id="1164320758">
      <w:bodyDiv w:val="1"/>
      <w:marLeft w:val="0"/>
      <w:marRight w:val="0"/>
      <w:marTop w:val="0"/>
      <w:marBottom w:val="0"/>
      <w:divBdr>
        <w:top w:val="none" w:sz="0" w:space="0" w:color="auto"/>
        <w:left w:val="none" w:sz="0" w:space="0" w:color="auto"/>
        <w:bottom w:val="none" w:sz="0" w:space="0" w:color="auto"/>
        <w:right w:val="none" w:sz="0" w:space="0" w:color="auto"/>
      </w:divBdr>
    </w:div>
    <w:div w:id="1220362060">
      <w:bodyDiv w:val="1"/>
      <w:marLeft w:val="0"/>
      <w:marRight w:val="0"/>
      <w:marTop w:val="0"/>
      <w:marBottom w:val="0"/>
      <w:divBdr>
        <w:top w:val="none" w:sz="0" w:space="0" w:color="auto"/>
        <w:left w:val="none" w:sz="0" w:space="0" w:color="auto"/>
        <w:bottom w:val="none" w:sz="0" w:space="0" w:color="auto"/>
        <w:right w:val="none" w:sz="0" w:space="0" w:color="auto"/>
      </w:divBdr>
    </w:div>
    <w:div w:id="1246720594">
      <w:bodyDiv w:val="1"/>
      <w:marLeft w:val="0"/>
      <w:marRight w:val="0"/>
      <w:marTop w:val="0"/>
      <w:marBottom w:val="0"/>
      <w:divBdr>
        <w:top w:val="none" w:sz="0" w:space="0" w:color="auto"/>
        <w:left w:val="none" w:sz="0" w:space="0" w:color="auto"/>
        <w:bottom w:val="none" w:sz="0" w:space="0" w:color="auto"/>
        <w:right w:val="none" w:sz="0" w:space="0" w:color="auto"/>
      </w:divBdr>
    </w:div>
    <w:div w:id="1292250715">
      <w:bodyDiv w:val="1"/>
      <w:marLeft w:val="0"/>
      <w:marRight w:val="0"/>
      <w:marTop w:val="0"/>
      <w:marBottom w:val="0"/>
      <w:divBdr>
        <w:top w:val="none" w:sz="0" w:space="0" w:color="auto"/>
        <w:left w:val="none" w:sz="0" w:space="0" w:color="auto"/>
        <w:bottom w:val="none" w:sz="0" w:space="0" w:color="auto"/>
        <w:right w:val="none" w:sz="0" w:space="0" w:color="auto"/>
      </w:divBdr>
    </w:div>
    <w:div w:id="1401103071">
      <w:bodyDiv w:val="1"/>
      <w:marLeft w:val="0"/>
      <w:marRight w:val="0"/>
      <w:marTop w:val="0"/>
      <w:marBottom w:val="0"/>
      <w:divBdr>
        <w:top w:val="none" w:sz="0" w:space="0" w:color="auto"/>
        <w:left w:val="none" w:sz="0" w:space="0" w:color="auto"/>
        <w:bottom w:val="none" w:sz="0" w:space="0" w:color="auto"/>
        <w:right w:val="none" w:sz="0" w:space="0" w:color="auto"/>
      </w:divBdr>
    </w:div>
    <w:div w:id="1555461398">
      <w:bodyDiv w:val="1"/>
      <w:marLeft w:val="0"/>
      <w:marRight w:val="0"/>
      <w:marTop w:val="0"/>
      <w:marBottom w:val="0"/>
      <w:divBdr>
        <w:top w:val="none" w:sz="0" w:space="0" w:color="auto"/>
        <w:left w:val="none" w:sz="0" w:space="0" w:color="auto"/>
        <w:bottom w:val="none" w:sz="0" w:space="0" w:color="auto"/>
        <w:right w:val="none" w:sz="0" w:space="0" w:color="auto"/>
      </w:divBdr>
    </w:div>
    <w:div w:id="1625889229">
      <w:bodyDiv w:val="1"/>
      <w:marLeft w:val="0"/>
      <w:marRight w:val="0"/>
      <w:marTop w:val="0"/>
      <w:marBottom w:val="0"/>
      <w:divBdr>
        <w:top w:val="none" w:sz="0" w:space="0" w:color="auto"/>
        <w:left w:val="none" w:sz="0" w:space="0" w:color="auto"/>
        <w:bottom w:val="none" w:sz="0" w:space="0" w:color="auto"/>
        <w:right w:val="none" w:sz="0" w:space="0" w:color="auto"/>
      </w:divBdr>
    </w:div>
    <w:div w:id="1760325573">
      <w:bodyDiv w:val="1"/>
      <w:marLeft w:val="0"/>
      <w:marRight w:val="0"/>
      <w:marTop w:val="0"/>
      <w:marBottom w:val="0"/>
      <w:divBdr>
        <w:top w:val="none" w:sz="0" w:space="0" w:color="auto"/>
        <w:left w:val="none" w:sz="0" w:space="0" w:color="auto"/>
        <w:bottom w:val="none" w:sz="0" w:space="0" w:color="auto"/>
        <w:right w:val="none" w:sz="0" w:space="0" w:color="auto"/>
      </w:divBdr>
      <w:divsChild>
        <w:div w:id="786241600">
          <w:marLeft w:val="-150"/>
          <w:marRight w:val="0"/>
          <w:marTop w:val="0"/>
          <w:marBottom w:val="0"/>
          <w:divBdr>
            <w:top w:val="none" w:sz="0" w:space="0" w:color="auto"/>
            <w:left w:val="none" w:sz="0" w:space="0" w:color="auto"/>
            <w:bottom w:val="none" w:sz="0" w:space="0" w:color="auto"/>
            <w:right w:val="none" w:sz="0" w:space="0" w:color="auto"/>
          </w:divBdr>
        </w:div>
      </w:divsChild>
    </w:div>
    <w:div w:id="1799447738">
      <w:bodyDiv w:val="1"/>
      <w:marLeft w:val="0"/>
      <w:marRight w:val="0"/>
      <w:marTop w:val="0"/>
      <w:marBottom w:val="0"/>
      <w:divBdr>
        <w:top w:val="none" w:sz="0" w:space="0" w:color="auto"/>
        <w:left w:val="none" w:sz="0" w:space="0" w:color="auto"/>
        <w:bottom w:val="none" w:sz="0" w:space="0" w:color="auto"/>
        <w:right w:val="none" w:sz="0" w:space="0" w:color="auto"/>
      </w:divBdr>
      <w:divsChild>
        <w:div w:id="34157752">
          <w:marLeft w:val="0"/>
          <w:marRight w:val="0"/>
          <w:marTop w:val="0"/>
          <w:marBottom w:val="0"/>
          <w:divBdr>
            <w:top w:val="none" w:sz="0" w:space="0" w:color="auto"/>
            <w:left w:val="none" w:sz="0" w:space="0" w:color="auto"/>
            <w:bottom w:val="none" w:sz="0" w:space="0" w:color="auto"/>
            <w:right w:val="none" w:sz="0" w:space="0" w:color="auto"/>
          </w:divBdr>
          <w:divsChild>
            <w:div w:id="1924139772">
              <w:marLeft w:val="375"/>
              <w:marRight w:val="375"/>
              <w:marTop w:val="0"/>
              <w:marBottom w:val="0"/>
              <w:divBdr>
                <w:top w:val="none" w:sz="0" w:space="0" w:color="auto"/>
                <w:left w:val="none" w:sz="0" w:space="0" w:color="auto"/>
                <w:bottom w:val="none" w:sz="0" w:space="0" w:color="auto"/>
                <w:right w:val="none" w:sz="0" w:space="0" w:color="auto"/>
              </w:divBdr>
              <w:divsChild>
                <w:div w:id="12035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603">
          <w:marLeft w:val="0"/>
          <w:marRight w:val="0"/>
          <w:marTop w:val="0"/>
          <w:marBottom w:val="0"/>
          <w:divBdr>
            <w:top w:val="none" w:sz="0" w:space="0" w:color="auto"/>
            <w:left w:val="none" w:sz="0" w:space="0" w:color="auto"/>
            <w:bottom w:val="none" w:sz="0" w:space="0" w:color="auto"/>
            <w:right w:val="none" w:sz="0" w:space="0" w:color="auto"/>
          </w:divBdr>
          <w:divsChild>
            <w:div w:id="1026248589">
              <w:marLeft w:val="375"/>
              <w:marRight w:val="375"/>
              <w:marTop w:val="0"/>
              <w:marBottom w:val="0"/>
              <w:divBdr>
                <w:top w:val="none" w:sz="0" w:space="0" w:color="auto"/>
                <w:left w:val="none" w:sz="0" w:space="0" w:color="auto"/>
                <w:bottom w:val="none" w:sz="0" w:space="0" w:color="auto"/>
                <w:right w:val="none" w:sz="0" w:space="0" w:color="auto"/>
              </w:divBdr>
              <w:divsChild>
                <w:div w:id="1609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520">
          <w:marLeft w:val="0"/>
          <w:marRight w:val="0"/>
          <w:marTop w:val="0"/>
          <w:marBottom w:val="0"/>
          <w:divBdr>
            <w:top w:val="none" w:sz="0" w:space="0" w:color="auto"/>
            <w:left w:val="none" w:sz="0" w:space="0" w:color="auto"/>
            <w:bottom w:val="none" w:sz="0" w:space="0" w:color="auto"/>
            <w:right w:val="none" w:sz="0" w:space="0" w:color="auto"/>
          </w:divBdr>
          <w:divsChild>
            <w:div w:id="1411003383">
              <w:marLeft w:val="375"/>
              <w:marRight w:val="375"/>
              <w:marTop w:val="0"/>
              <w:marBottom w:val="0"/>
              <w:divBdr>
                <w:top w:val="none" w:sz="0" w:space="0" w:color="auto"/>
                <w:left w:val="none" w:sz="0" w:space="0" w:color="auto"/>
                <w:bottom w:val="none" w:sz="0" w:space="0" w:color="auto"/>
                <w:right w:val="none" w:sz="0" w:space="0" w:color="auto"/>
              </w:divBdr>
              <w:divsChild>
                <w:div w:id="358745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812409253">
          <w:marLeft w:val="0"/>
          <w:marRight w:val="0"/>
          <w:marTop w:val="0"/>
          <w:marBottom w:val="0"/>
          <w:divBdr>
            <w:top w:val="none" w:sz="0" w:space="0" w:color="auto"/>
            <w:left w:val="none" w:sz="0" w:space="0" w:color="auto"/>
            <w:bottom w:val="none" w:sz="0" w:space="0" w:color="auto"/>
            <w:right w:val="none" w:sz="0" w:space="0" w:color="auto"/>
          </w:divBdr>
          <w:divsChild>
            <w:div w:id="1300453957">
              <w:marLeft w:val="375"/>
              <w:marRight w:val="375"/>
              <w:marTop w:val="0"/>
              <w:marBottom w:val="0"/>
              <w:divBdr>
                <w:top w:val="none" w:sz="0" w:space="0" w:color="auto"/>
                <w:left w:val="none" w:sz="0" w:space="0" w:color="auto"/>
                <w:bottom w:val="none" w:sz="0" w:space="0" w:color="auto"/>
                <w:right w:val="none" w:sz="0" w:space="0" w:color="auto"/>
              </w:divBdr>
              <w:divsChild>
                <w:div w:id="20841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11737">
          <w:marLeft w:val="0"/>
          <w:marRight w:val="0"/>
          <w:marTop w:val="0"/>
          <w:marBottom w:val="0"/>
          <w:divBdr>
            <w:top w:val="none" w:sz="0" w:space="0" w:color="auto"/>
            <w:left w:val="none" w:sz="0" w:space="0" w:color="auto"/>
            <w:bottom w:val="none" w:sz="0" w:space="0" w:color="auto"/>
            <w:right w:val="none" w:sz="0" w:space="0" w:color="auto"/>
          </w:divBdr>
          <w:divsChild>
            <w:div w:id="537081896">
              <w:marLeft w:val="375"/>
              <w:marRight w:val="375"/>
              <w:marTop w:val="0"/>
              <w:marBottom w:val="0"/>
              <w:divBdr>
                <w:top w:val="none" w:sz="0" w:space="0" w:color="auto"/>
                <w:left w:val="none" w:sz="0" w:space="0" w:color="auto"/>
                <w:bottom w:val="none" w:sz="0" w:space="0" w:color="auto"/>
                <w:right w:val="none" w:sz="0" w:space="0" w:color="auto"/>
              </w:divBdr>
              <w:divsChild>
                <w:div w:id="4235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0576">
          <w:marLeft w:val="0"/>
          <w:marRight w:val="0"/>
          <w:marTop w:val="0"/>
          <w:marBottom w:val="0"/>
          <w:divBdr>
            <w:top w:val="none" w:sz="0" w:space="0" w:color="auto"/>
            <w:left w:val="none" w:sz="0" w:space="0" w:color="auto"/>
            <w:bottom w:val="none" w:sz="0" w:space="0" w:color="auto"/>
            <w:right w:val="none" w:sz="0" w:space="0" w:color="auto"/>
          </w:divBdr>
          <w:divsChild>
            <w:div w:id="1249657366">
              <w:marLeft w:val="375"/>
              <w:marRight w:val="375"/>
              <w:marTop w:val="0"/>
              <w:marBottom w:val="0"/>
              <w:divBdr>
                <w:top w:val="none" w:sz="0" w:space="0" w:color="auto"/>
                <w:left w:val="none" w:sz="0" w:space="0" w:color="auto"/>
                <w:bottom w:val="none" w:sz="0" w:space="0" w:color="auto"/>
                <w:right w:val="none" w:sz="0" w:space="0" w:color="auto"/>
              </w:divBdr>
              <w:divsChild>
                <w:div w:id="80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4435">
          <w:marLeft w:val="0"/>
          <w:marRight w:val="0"/>
          <w:marTop w:val="0"/>
          <w:marBottom w:val="0"/>
          <w:divBdr>
            <w:top w:val="none" w:sz="0" w:space="0" w:color="auto"/>
            <w:left w:val="none" w:sz="0" w:space="0" w:color="auto"/>
            <w:bottom w:val="none" w:sz="0" w:space="0" w:color="auto"/>
            <w:right w:val="none" w:sz="0" w:space="0" w:color="auto"/>
          </w:divBdr>
          <w:divsChild>
            <w:div w:id="1542783896">
              <w:marLeft w:val="375"/>
              <w:marRight w:val="375"/>
              <w:marTop w:val="0"/>
              <w:marBottom w:val="0"/>
              <w:divBdr>
                <w:top w:val="none" w:sz="0" w:space="0" w:color="auto"/>
                <w:left w:val="none" w:sz="0" w:space="0" w:color="auto"/>
                <w:bottom w:val="none" w:sz="0" w:space="0" w:color="auto"/>
                <w:right w:val="none" w:sz="0" w:space="0" w:color="auto"/>
              </w:divBdr>
              <w:divsChild>
                <w:div w:id="7567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122">
          <w:marLeft w:val="0"/>
          <w:marRight w:val="0"/>
          <w:marTop w:val="0"/>
          <w:marBottom w:val="0"/>
          <w:divBdr>
            <w:top w:val="none" w:sz="0" w:space="0" w:color="auto"/>
            <w:left w:val="none" w:sz="0" w:space="0" w:color="auto"/>
            <w:bottom w:val="none" w:sz="0" w:space="0" w:color="auto"/>
            <w:right w:val="none" w:sz="0" w:space="0" w:color="auto"/>
          </w:divBdr>
          <w:divsChild>
            <w:div w:id="1958096495">
              <w:marLeft w:val="375"/>
              <w:marRight w:val="375"/>
              <w:marTop w:val="0"/>
              <w:marBottom w:val="0"/>
              <w:divBdr>
                <w:top w:val="none" w:sz="0" w:space="0" w:color="auto"/>
                <w:left w:val="none" w:sz="0" w:space="0" w:color="auto"/>
                <w:bottom w:val="none" w:sz="0" w:space="0" w:color="auto"/>
                <w:right w:val="none" w:sz="0" w:space="0" w:color="auto"/>
              </w:divBdr>
              <w:divsChild>
                <w:div w:id="1215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1286">
      <w:bodyDiv w:val="1"/>
      <w:marLeft w:val="0"/>
      <w:marRight w:val="0"/>
      <w:marTop w:val="0"/>
      <w:marBottom w:val="0"/>
      <w:divBdr>
        <w:top w:val="none" w:sz="0" w:space="0" w:color="auto"/>
        <w:left w:val="none" w:sz="0" w:space="0" w:color="auto"/>
        <w:bottom w:val="none" w:sz="0" w:space="0" w:color="auto"/>
        <w:right w:val="none" w:sz="0" w:space="0" w:color="auto"/>
      </w:divBdr>
      <w:divsChild>
        <w:div w:id="567887249">
          <w:marLeft w:val="0"/>
          <w:marRight w:val="0"/>
          <w:marTop w:val="0"/>
          <w:marBottom w:val="0"/>
          <w:divBdr>
            <w:top w:val="none" w:sz="0" w:space="0" w:color="auto"/>
            <w:left w:val="none" w:sz="0" w:space="0" w:color="auto"/>
            <w:bottom w:val="none" w:sz="0" w:space="0" w:color="auto"/>
            <w:right w:val="none" w:sz="0" w:space="0" w:color="auto"/>
          </w:divBdr>
        </w:div>
        <w:div w:id="953093257">
          <w:marLeft w:val="0"/>
          <w:marRight w:val="0"/>
          <w:marTop w:val="0"/>
          <w:marBottom w:val="0"/>
          <w:divBdr>
            <w:top w:val="none" w:sz="0" w:space="0" w:color="auto"/>
            <w:left w:val="none" w:sz="0" w:space="0" w:color="auto"/>
            <w:bottom w:val="none" w:sz="0" w:space="0" w:color="auto"/>
            <w:right w:val="none" w:sz="0" w:space="0" w:color="auto"/>
          </w:divBdr>
        </w:div>
        <w:div w:id="1190534237">
          <w:marLeft w:val="0"/>
          <w:marRight w:val="0"/>
          <w:marTop w:val="0"/>
          <w:marBottom w:val="0"/>
          <w:divBdr>
            <w:top w:val="none" w:sz="0" w:space="0" w:color="auto"/>
            <w:left w:val="none" w:sz="0" w:space="0" w:color="auto"/>
            <w:bottom w:val="none" w:sz="0" w:space="0" w:color="auto"/>
            <w:right w:val="none" w:sz="0" w:space="0" w:color="auto"/>
          </w:divBdr>
        </w:div>
        <w:div w:id="1635716188">
          <w:marLeft w:val="0"/>
          <w:marRight w:val="0"/>
          <w:marTop w:val="0"/>
          <w:marBottom w:val="0"/>
          <w:divBdr>
            <w:top w:val="none" w:sz="0" w:space="0" w:color="auto"/>
            <w:left w:val="none" w:sz="0" w:space="0" w:color="auto"/>
            <w:bottom w:val="none" w:sz="0" w:space="0" w:color="auto"/>
            <w:right w:val="none" w:sz="0" w:space="0" w:color="auto"/>
          </w:divBdr>
        </w:div>
        <w:div w:id="1933010110">
          <w:marLeft w:val="0"/>
          <w:marRight w:val="0"/>
          <w:marTop w:val="0"/>
          <w:marBottom w:val="0"/>
          <w:divBdr>
            <w:top w:val="none" w:sz="0" w:space="0" w:color="auto"/>
            <w:left w:val="none" w:sz="0" w:space="0" w:color="auto"/>
            <w:bottom w:val="none" w:sz="0" w:space="0" w:color="auto"/>
            <w:right w:val="none" w:sz="0" w:space="0" w:color="auto"/>
          </w:divBdr>
        </w:div>
      </w:divsChild>
    </w:div>
    <w:div w:id="2082559391">
      <w:bodyDiv w:val="1"/>
      <w:marLeft w:val="0"/>
      <w:marRight w:val="0"/>
      <w:marTop w:val="0"/>
      <w:marBottom w:val="0"/>
      <w:divBdr>
        <w:top w:val="none" w:sz="0" w:space="0" w:color="auto"/>
        <w:left w:val="none" w:sz="0" w:space="0" w:color="auto"/>
        <w:bottom w:val="none" w:sz="0" w:space="0" w:color="auto"/>
        <w:right w:val="none" w:sz="0" w:space="0" w:color="auto"/>
      </w:divBdr>
      <w:divsChild>
        <w:div w:id="43218125">
          <w:marLeft w:val="0"/>
          <w:marRight w:val="0"/>
          <w:marTop w:val="0"/>
          <w:marBottom w:val="0"/>
          <w:divBdr>
            <w:top w:val="none" w:sz="0" w:space="0" w:color="auto"/>
            <w:left w:val="none" w:sz="0" w:space="0" w:color="auto"/>
            <w:bottom w:val="none" w:sz="0" w:space="0" w:color="auto"/>
            <w:right w:val="none" w:sz="0" w:space="0" w:color="auto"/>
          </w:divBdr>
        </w:div>
        <w:div w:id="504516056">
          <w:marLeft w:val="0"/>
          <w:marRight w:val="0"/>
          <w:marTop w:val="0"/>
          <w:marBottom w:val="0"/>
          <w:divBdr>
            <w:top w:val="none" w:sz="0" w:space="0" w:color="auto"/>
            <w:left w:val="none" w:sz="0" w:space="0" w:color="auto"/>
            <w:bottom w:val="none" w:sz="0" w:space="0" w:color="auto"/>
            <w:right w:val="none" w:sz="0" w:space="0" w:color="auto"/>
          </w:divBdr>
        </w:div>
        <w:div w:id="599993796">
          <w:marLeft w:val="0"/>
          <w:marRight w:val="0"/>
          <w:marTop w:val="0"/>
          <w:marBottom w:val="0"/>
          <w:divBdr>
            <w:top w:val="none" w:sz="0" w:space="0" w:color="auto"/>
            <w:left w:val="none" w:sz="0" w:space="0" w:color="auto"/>
            <w:bottom w:val="none" w:sz="0" w:space="0" w:color="auto"/>
            <w:right w:val="none" w:sz="0" w:space="0" w:color="auto"/>
          </w:divBdr>
        </w:div>
        <w:div w:id="1021080684">
          <w:marLeft w:val="0"/>
          <w:marRight w:val="0"/>
          <w:marTop w:val="0"/>
          <w:marBottom w:val="0"/>
          <w:divBdr>
            <w:top w:val="none" w:sz="0" w:space="0" w:color="auto"/>
            <w:left w:val="none" w:sz="0" w:space="0" w:color="auto"/>
            <w:bottom w:val="none" w:sz="0" w:space="0" w:color="auto"/>
            <w:right w:val="none" w:sz="0" w:space="0" w:color="auto"/>
          </w:divBdr>
        </w:div>
        <w:div w:id="1181353375">
          <w:marLeft w:val="0"/>
          <w:marRight w:val="0"/>
          <w:marTop w:val="0"/>
          <w:marBottom w:val="0"/>
          <w:divBdr>
            <w:top w:val="none" w:sz="0" w:space="0" w:color="auto"/>
            <w:left w:val="none" w:sz="0" w:space="0" w:color="auto"/>
            <w:bottom w:val="none" w:sz="0" w:space="0" w:color="auto"/>
            <w:right w:val="none" w:sz="0" w:space="0" w:color="auto"/>
          </w:divBdr>
        </w:div>
        <w:div w:id="1203403494">
          <w:marLeft w:val="0"/>
          <w:marRight w:val="0"/>
          <w:marTop w:val="0"/>
          <w:marBottom w:val="0"/>
          <w:divBdr>
            <w:top w:val="none" w:sz="0" w:space="0" w:color="auto"/>
            <w:left w:val="none" w:sz="0" w:space="0" w:color="auto"/>
            <w:bottom w:val="none" w:sz="0" w:space="0" w:color="auto"/>
            <w:right w:val="none" w:sz="0" w:space="0" w:color="auto"/>
          </w:divBdr>
        </w:div>
        <w:div w:id="1769041121">
          <w:marLeft w:val="0"/>
          <w:marRight w:val="0"/>
          <w:marTop w:val="0"/>
          <w:marBottom w:val="0"/>
          <w:divBdr>
            <w:top w:val="none" w:sz="0" w:space="0" w:color="auto"/>
            <w:left w:val="none" w:sz="0" w:space="0" w:color="auto"/>
            <w:bottom w:val="none" w:sz="0" w:space="0" w:color="auto"/>
            <w:right w:val="none" w:sz="0" w:space="0" w:color="auto"/>
          </w:divBdr>
        </w:div>
        <w:div w:id="1817185483">
          <w:marLeft w:val="0"/>
          <w:marRight w:val="0"/>
          <w:marTop w:val="0"/>
          <w:marBottom w:val="0"/>
          <w:divBdr>
            <w:top w:val="none" w:sz="0" w:space="0" w:color="auto"/>
            <w:left w:val="none" w:sz="0" w:space="0" w:color="auto"/>
            <w:bottom w:val="none" w:sz="0" w:space="0" w:color="auto"/>
            <w:right w:val="none" w:sz="0" w:space="0" w:color="auto"/>
          </w:divBdr>
        </w:div>
        <w:div w:id="213269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smidwest.org/resources/accessibility" TargetMode="External"/><Relationship Id="rId18" Type="http://schemas.openxmlformats.org/officeDocument/2006/relationships/hyperlink" Target="https://www.artsmidwest.org/programs/federal_requirements" TargetMode="External"/><Relationship Id="rId26" Type="http://schemas.openxmlformats.org/officeDocument/2006/relationships/hyperlink" Target="https://www.artsmidwest.org/programs/federal_requirements" TargetMode="External"/><Relationship Id="rId39" Type="http://schemas.openxmlformats.org/officeDocument/2006/relationships/hyperlink" Target="https://artsmidwest.us-1.smartsimple.com/s_Login.jsp" TargetMode="External"/><Relationship Id="rId21" Type="http://schemas.openxmlformats.org/officeDocument/2006/relationships/hyperlink" Target="https://www.fns.usda.gov/nslp/nslp-fact-sheet" TargetMode="External"/><Relationship Id="rId34" Type="http://schemas.openxmlformats.org/officeDocument/2006/relationships/hyperlink" Target="https://www.artsmidwest.org/programs/federal_requirements"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cfr.gov/current/title-29/part-505" TargetMode="External"/><Relationship Id="rId29" Type="http://schemas.openxmlformats.org/officeDocument/2006/relationships/hyperlink" Target="https://www.artsmidwest.org/resources/access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midwest.org/programs/shakespeare/application" TargetMode="External"/><Relationship Id="rId24" Type="http://schemas.openxmlformats.org/officeDocument/2006/relationships/hyperlink" Target="https://artsmidwest.us-1.smartsimple.com/s_Login.jsp" TargetMode="External"/><Relationship Id="rId32" Type="http://schemas.openxmlformats.org/officeDocument/2006/relationships/hyperlink" Target="https://www.ecfr.gov/current/title-29/part-505" TargetMode="External"/><Relationship Id="rId37" Type="http://schemas.openxmlformats.org/officeDocument/2006/relationships/hyperlink" Target="mailto:shakespeare@artsmidwest.org" TargetMode="External"/><Relationship Id="rId40" Type="http://schemas.openxmlformats.org/officeDocument/2006/relationships/hyperlink" Target="https://www.artsmidwest.org/programs/smartsimpl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rtsmidwest.org/programs/shakespeare/application" TargetMode="External"/><Relationship Id="rId23" Type="http://schemas.openxmlformats.org/officeDocument/2006/relationships/hyperlink" Target="https://www.artsmidwest.org/programs/federal_requirements" TargetMode="External"/><Relationship Id="rId28" Type="http://schemas.openxmlformats.org/officeDocument/2006/relationships/hyperlink" Target="mailto:carly@artsmidwest.org" TargetMode="External"/><Relationship Id="rId36" Type="http://schemas.openxmlformats.org/officeDocument/2006/relationships/hyperlink" Target="https://www.fns.usda.gov/nslp/nslp-fact-sheet" TargetMode="External"/><Relationship Id="rId10" Type="http://schemas.openxmlformats.org/officeDocument/2006/relationships/endnotes" Target="endnotes.xml"/><Relationship Id="rId19" Type="http://schemas.openxmlformats.org/officeDocument/2006/relationships/hyperlink" Target="https://www.ecfr.gov/current/title-29/part-505" TargetMode="External"/><Relationship Id="rId31" Type="http://schemas.openxmlformats.org/officeDocument/2006/relationships/hyperlink" Target="https://www.artsmidwest.org/programs/shakespeare/application"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asana.com/?k=dciYBPZIIaC1fVsBOMcGJg&amp;d=7149965253701" TargetMode="External"/><Relationship Id="rId22" Type="http://schemas.openxmlformats.org/officeDocument/2006/relationships/hyperlink" Target="mailto:shakespeare@artsmidwest.org" TargetMode="External"/><Relationship Id="rId27" Type="http://schemas.openxmlformats.org/officeDocument/2006/relationships/hyperlink" Target="https://www.artsmidwest.org/programs/shakespeare/application" TargetMode="External"/><Relationship Id="rId30" Type="http://schemas.openxmlformats.org/officeDocument/2006/relationships/hyperlink" Target="https://form.asana.com/?k=dciYBPZIIaC1fVsBOMcGJg&amp;d=7149965253701" TargetMode="External"/><Relationship Id="rId35" Type="http://schemas.openxmlformats.org/officeDocument/2006/relationships/hyperlink" Target="https://www2.ed.gov/programs/titleiparta/index.html"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arly@artsmidwest.org" TargetMode="External"/><Relationship Id="rId17" Type="http://schemas.openxmlformats.org/officeDocument/2006/relationships/hyperlink" Target="https://www.fsd.gov/sys_attachment.do?sys_id=3866d0061b13b8106397ec21f54bcb72" TargetMode="External"/><Relationship Id="rId25" Type="http://schemas.openxmlformats.org/officeDocument/2006/relationships/hyperlink" Target="https://www.artsmidwest.org/programs/smartsimple" TargetMode="External"/><Relationship Id="rId33" Type="http://schemas.openxmlformats.org/officeDocument/2006/relationships/hyperlink" Target="https://www.fsd.gov/sys_attachment.do?sys_id=3866d0061b13b8106397ec21f54bcb72" TargetMode="External"/><Relationship Id="rId38" Type="http://schemas.openxmlformats.org/officeDocument/2006/relationships/hyperlink" Target="https://www.artsmidwest.org/programs/federal_requirements" TargetMode="External"/><Relationship Id="rId46" Type="http://schemas.openxmlformats.org/officeDocument/2006/relationships/theme" Target="theme/theme1.xml"/><Relationship Id="rId20" Type="http://schemas.openxmlformats.org/officeDocument/2006/relationships/hyperlink" Target="https://nces.ed.gov/fastfacts/display.asp?id=158" TargetMode="External"/><Relationship Id="rId41" Type="http://schemas.openxmlformats.org/officeDocument/2006/relationships/hyperlink" Target="https://www.artsmidwest.org/programs/federal_requirements" TargetMode="External"/></Relationships>
</file>

<file path=word/theme/theme1.xml><?xml version="1.0" encoding="utf-8"?>
<a:theme xmlns:a="http://schemas.openxmlformats.org/drawingml/2006/main" name="ArtsMidwest">
  <a:themeElements>
    <a:clrScheme name="Custom 2">
      <a:dk1>
        <a:sysClr val="windowText" lastClr="000000"/>
      </a:dk1>
      <a:lt1>
        <a:sysClr val="window" lastClr="FFFFFF"/>
      </a:lt1>
      <a:dk2>
        <a:srgbClr val="000000"/>
      </a:dk2>
      <a:lt2>
        <a:srgbClr val="EB6BB0"/>
      </a:lt2>
      <a:accent1>
        <a:srgbClr val="1D3F37"/>
      </a:accent1>
      <a:accent2>
        <a:srgbClr val="78A240"/>
      </a:accent2>
      <a:accent3>
        <a:srgbClr val="356F36"/>
      </a:accent3>
      <a:accent4>
        <a:srgbClr val="CADB2B"/>
      </a:accent4>
      <a:accent5>
        <a:srgbClr val="EF509C"/>
      </a:accent5>
      <a:accent6>
        <a:srgbClr val="FAC8D4"/>
      </a:accent6>
      <a:hlink>
        <a:srgbClr val="0070C0"/>
      </a:hlink>
      <a:folHlink>
        <a:srgbClr val="00B0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e66cf1b-434c-4d04-b7e2-57063708f421">
      <UserInfo>
        <DisplayName>Adam Perry</DisplayName>
        <AccountId>26</AccountId>
        <AccountType/>
      </UserInfo>
      <UserInfo>
        <DisplayName>Emma Bohmann</DisplayName>
        <AccountId>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84924B1DC342419104489557574E1F" ma:contentTypeVersion="13" ma:contentTypeDescription="Create a new document." ma:contentTypeScope="" ma:versionID="faa2f83b6e921b724c1e5a54b3871053">
  <xsd:schema xmlns:xsd="http://www.w3.org/2001/XMLSchema" xmlns:xs="http://www.w3.org/2001/XMLSchema" xmlns:p="http://schemas.microsoft.com/office/2006/metadata/properties" xmlns:ns2="5196a837-7879-4603-9cb4-6d3131a39dd1" xmlns:ns3="0e66cf1b-434c-4d04-b7e2-57063708f421" targetNamespace="http://schemas.microsoft.com/office/2006/metadata/properties" ma:root="true" ma:fieldsID="5d99ab74beab669d84f00dea58320575" ns2:_="" ns3:_="">
    <xsd:import namespace="5196a837-7879-4603-9cb4-6d3131a39dd1"/>
    <xsd:import namespace="0e66cf1b-434c-4d04-b7e2-57063708f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6a837-7879-4603-9cb4-6d3131a39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6cf1b-434c-4d04-b7e2-57063708f4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08688-5C19-48F4-8844-08089827A409}">
  <ds:schemaRefs>
    <ds:schemaRef ds:uri="http://schemas.microsoft.com/sharepoint/v3/contenttype/forms"/>
  </ds:schemaRefs>
</ds:datastoreItem>
</file>

<file path=customXml/itemProps2.xml><?xml version="1.0" encoding="utf-8"?>
<ds:datastoreItem xmlns:ds="http://schemas.openxmlformats.org/officeDocument/2006/customXml" ds:itemID="{E07083CD-6CC7-4E20-9752-9693B4A98F69}">
  <ds:schemaRefs>
    <ds:schemaRef ds:uri="http://schemas.microsoft.com/office/2006/metadata/properties"/>
    <ds:schemaRef ds:uri="http://schemas.microsoft.com/office/infopath/2007/PartnerControls"/>
    <ds:schemaRef ds:uri="0e66cf1b-434c-4d04-b7e2-57063708f421"/>
  </ds:schemaRefs>
</ds:datastoreItem>
</file>

<file path=customXml/itemProps3.xml><?xml version="1.0" encoding="utf-8"?>
<ds:datastoreItem xmlns:ds="http://schemas.openxmlformats.org/officeDocument/2006/customXml" ds:itemID="{FD449DE2-6A15-4BDF-82F1-9663E4270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6a837-7879-4603-9cb4-6d3131a39dd1"/>
    <ds:schemaRef ds:uri="0e66cf1b-434c-4d04-b7e2-57063708f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FA05E-C3EA-4926-A7F4-0F9E7879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6044</Words>
  <Characters>34451</Characters>
  <Application>Microsoft Office Word</Application>
  <DocSecurity>0</DocSecurity>
  <Lines>287</Lines>
  <Paragraphs>80</Paragraphs>
  <ScaleCrop>false</ScaleCrop>
  <Company>All Covered</Company>
  <LinksUpToDate>false</LinksUpToDate>
  <CharactersWithSpaces>40415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Feist</dc:creator>
  <cp:keywords/>
  <dc:description/>
  <cp:lastModifiedBy>Ellen DeYoung</cp:lastModifiedBy>
  <cp:revision>22</cp:revision>
  <dcterms:created xsi:type="dcterms:W3CDTF">2022-10-18T15:56:00Z</dcterms:created>
  <dcterms:modified xsi:type="dcterms:W3CDTF">2022-10-24T14:42:00Z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0x0101004384924B1DC342419104489557574E1F</vt:lpwstr>
  </property>
  <property fmtid="{D5CDD505-2E9C-101B-9397-08002B2CF9AE}" pid="3" name="Order">
    <vt:r8>18500</vt:r8>
  </property>
</Properties>
</file>